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1D5" w:rsidRDefault="002F01D5" w:rsidP="002F01D5">
      <w:pPr>
        <w:pStyle w:val="Header"/>
        <w:tabs>
          <w:tab w:val="left" w:pos="720"/>
        </w:tabs>
        <w:jc w:val="center"/>
        <w:rPr>
          <w:rFonts w:cs="Arial"/>
          <w:b/>
          <w:u w:val="single"/>
        </w:rPr>
      </w:pPr>
      <w:r>
        <w:rPr>
          <w:rFonts w:cs="Arial"/>
          <w:b/>
          <w:u w:val="single"/>
        </w:rPr>
        <w:t>Withdrawal from Learning</w:t>
      </w:r>
    </w:p>
    <w:p w:rsidR="002F01D5" w:rsidRDefault="002F01D5" w:rsidP="002F01D5">
      <w:pPr>
        <w:pStyle w:val="Header"/>
        <w:tabs>
          <w:tab w:val="left" w:pos="720"/>
        </w:tabs>
        <w:jc w:val="center"/>
        <w:rPr>
          <w:rFonts w:cs="Arial"/>
          <w:b/>
          <w:u w:val="single"/>
        </w:rPr>
      </w:pPr>
      <w:r>
        <w:rPr>
          <w:rFonts w:cs="Arial"/>
          <w:b/>
          <w:u w:val="single"/>
        </w:rPr>
        <w:t>For Medical/Dental requests only</w:t>
      </w:r>
    </w:p>
    <w:p w:rsidR="002F01D5" w:rsidRDefault="002F01D5" w:rsidP="002F01D5">
      <w:pPr>
        <w:pStyle w:val="Header"/>
        <w:tabs>
          <w:tab w:val="left" w:pos="720"/>
        </w:tabs>
        <w:jc w:val="center"/>
        <w:rPr>
          <w:rFonts w:cs="Arial"/>
          <w:b/>
          <w:u w:val="single"/>
        </w:rPr>
      </w:pPr>
    </w:p>
    <w:p w:rsidR="002F01D5" w:rsidRDefault="002F01D5" w:rsidP="002F01D5">
      <w:pPr>
        <w:pStyle w:val="Header"/>
        <w:tabs>
          <w:tab w:val="left" w:pos="720"/>
        </w:tabs>
        <w:jc w:val="both"/>
        <w:rPr>
          <w:rFonts w:cs="Arial"/>
          <w:sz w:val="16"/>
          <w:szCs w:val="16"/>
        </w:rPr>
      </w:pPr>
    </w:p>
    <w:p w:rsidR="002F01D5" w:rsidRDefault="002F01D5" w:rsidP="002F01D5">
      <w:pPr>
        <w:pStyle w:val="Header"/>
        <w:tabs>
          <w:tab w:val="left" w:pos="720"/>
        </w:tabs>
        <w:rPr>
          <w:rFonts w:cs="Arial"/>
        </w:rPr>
      </w:pPr>
      <w:r>
        <w:rPr>
          <w:rFonts w:cs="Arial"/>
        </w:rPr>
        <w:t xml:space="preserve">Child/children’s name/s :   </w:t>
      </w:r>
    </w:p>
    <w:p w:rsidR="002F01D5" w:rsidRDefault="002F01D5" w:rsidP="002F01D5">
      <w:pPr>
        <w:pStyle w:val="Header"/>
        <w:tabs>
          <w:tab w:val="left" w:pos="720"/>
        </w:tabs>
        <w:rPr>
          <w:rFonts w:cs="Arial"/>
          <w:sz w:val="16"/>
          <w:szCs w:val="16"/>
        </w:rPr>
      </w:pPr>
    </w:p>
    <w:p w:rsidR="002F01D5" w:rsidRDefault="002F01D5" w:rsidP="002F01D5">
      <w:pPr>
        <w:pStyle w:val="Header"/>
        <w:tabs>
          <w:tab w:val="left" w:pos="720"/>
        </w:tabs>
        <w:rPr>
          <w:rFonts w:cs="Arial"/>
        </w:rPr>
      </w:pPr>
      <w:r>
        <w:rPr>
          <w:rFonts w:cs="Arial"/>
        </w:rPr>
        <w:t>………………………………………………………………………    Class: ……………………………</w:t>
      </w:r>
    </w:p>
    <w:p w:rsidR="002F01D5" w:rsidRDefault="002F01D5" w:rsidP="002F01D5">
      <w:pPr>
        <w:pStyle w:val="Header"/>
        <w:tabs>
          <w:tab w:val="left" w:pos="720"/>
        </w:tabs>
        <w:rPr>
          <w:rFonts w:cs="Arial"/>
        </w:rPr>
      </w:pPr>
      <w:bookmarkStart w:id="0" w:name="_GoBack"/>
      <w:bookmarkEnd w:id="0"/>
    </w:p>
    <w:p w:rsidR="002F01D5" w:rsidRDefault="002F01D5" w:rsidP="002F01D5">
      <w:pPr>
        <w:pStyle w:val="Header"/>
        <w:tabs>
          <w:tab w:val="left" w:pos="720"/>
        </w:tabs>
        <w:rPr>
          <w:rFonts w:cs="Arial"/>
        </w:rPr>
      </w:pPr>
      <w:r>
        <w:rPr>
          <w:rFonts w:cs="Arial"/>
        </w:rPr>
        <w:t>………………………………………………………………………    Class: …….................................</w:t>
      </w:r>
    </w:p>
    <w:p w:rsidR="002F01D5" w:rsidRDefault="002F01D5" w:rsidP="002F01D5">
      <w:pPr>
        <w:pStyle w:val="Header"/>
        <w:tabs>
          <w:tab w:val="left" w:pos="720"/>
        </w:tabs>
        <w:rPr>
          <w:rFonts w:cs="Arial"/>
          <w:sz w:val="16"/>
          <w:szCs w:val="16"/>
        </w:rPr>
      </w:pPr>
    </w:p>
    <w:p w:rsidR="002F01D5" w:rsidRDefault="002F01D5" w:rsidP="002F01D5">
      <w:pPr>
        <w:pStyle w:val="Header"/>
        <w:tabs>
          <w:tab w:val="left" w:pos="720"/>
        </w:tabs>
        <w:rPr>
          <w:rFonts w:cs="Arial"/>
        </w:rPr>
      </w:pPr>
      <w:r>
        <w:rPr>
          <w:rFonts w:cs="Arial"/>
        </w:rPr>
        <w:t xml:space="preserve">Please tick box          </w:t>
      </w:r>
      <w:r>
        <w:rPr>
          <w:rFonts w:cs="Arial"/>
        </w:rPr>
        <w:tab/>
        <w:t xml:space="preserve">     </w:t>
      </w:r>
      <w:r>
        <w:rPr>
          <w:rFonts w:cs="Arial"/>
        </w:rPr>
        <w:sym w:font="Wingdings" w:char="F071"/>
      </w:r>
      <w:r>
        <w:rPr>
          <w:rFonts w:cs="Arial"/>
        </w:rPr>
        <w:t xml:space="preserve">  Medical       </w:t>
      </w:r>
      <w:r>
        <w:rPr>
          <w:rFonts w:cs="Arial"/>
        </w:rPr>
        <w:sym w:font="Wingdings" w:char="F071"/>
      </w:r>
      <w:r>
        <w:rPr>
          <w:rFonts w:cs="Arial"/>
        </w:rPr>
        <w:t xml:space="preserve">  Dental</w:t>
      </w:r>
      <w:r>
        <w:rPr>
          <w:rFonts w:cs="Arial"/>
        </w:rPr>
        <w:tab/>
        <w:t xml:space="preserve">               </w:t>
      </w:r>
      <w:r>
        <w:rPr>
          <w:rFonts w:cs="Arial"/>
        </w:rPr>
        <w:tab/>
      </w:r>
    </w:p>
    <w:p w:rsidR="002F01D5" w:rsidRDefault="002F01D5" w:rsidP="002F01D5">
      <w:pPr>
        <w:pStyle w:val="Header"/>
        <w:tabs>
          <w:tab w:val="left" w:pos="720"/>
        </w:tabs>
        <w:jc w:val="both"/>
        <w:rPr>
          <w:rFonts w:cs="Arial"/>
          <w:sz w:val="20"/>
          <w:szCs w:val="20"/>
        </w:rPr>
      </w:pPr>
      <w:r>
        <w:rPr>
          <w:rFonts w:cs="Arial"/>
          <w:sz w:val="20"/>
          <w:szCs w:val="20"/>
        </w:rPr>
        <w:t>For medical and dental requests, the request will be authorised and notification will not be sent to parent/carer.</w:t>
      </w:r>
    </w:p>
    <w:p w:rsidR="002F01D5" w:rsidRDefault="002F01D5" w:rsidP="002F01D5">
      <w:pPr>
        <w:pStyle w:val="Header"/>
        <w:tabs>
          <w:tab w:val="left" w:pos="720"/>
        </w:tabs>
        <w:rPr>
          <w:rFonts w:cs="Arial"/>
          <w:sz w:val="20"/>
          <w:szCs w:val="20"/>
        </w:rPr>
      </w:pPr>
    </w:p>
    <w:p w:rsidR="002F01D5" w:rsidRDefault="002F01D5" w:rsidP="002F01D5">
      <w:pPr>
        <w:pStyle w:val="Header"/>
        <w:tabs>
          <w:tab w:val="left" w:pos="720"/>
        </w:tabs>
        <w:rPr>
          <w:rFonts w:cs="Arial"/>
        </w:rPr>
      </w:pPr>
      <w:r>
        <w:rPr>
          <w:rFonts w:cs="Arial"/>
        </w:rPr>
        <w:t>Total number of school days’ absence requested  …………….</w:t>
      </w:r>
    </w:p>
    <w:p w:rsidR="002F01D5" w:rsidRDefault="002F01D5" w:rsidP="002F01D5">
      <w:pPr>
        <w:pStyle w:val="Header"/>
        <w:tabs>
          <w:tab w:val="left" w:pos="720"/>
        </w:tabs>
        <w:rPr>
          <w:rFonts w:cs="Arial"/>
          <w:sz w:val="16"/>
          <w:szCs w:val="16"/>
        </w:rPr>
      </w:pPr>
    </w:p>
    <w:p w:rsidR="002F01D5" w:rsidRDefault="002F01D5" w:rsidP="002F01D5">
      <w:pPr>
        <w:pStyle w:val="Header"/>
        <w:tabs>
          <w:tab w:val="left" w:pos="720"/>
        </w:tabs>
        <w:rPr>
          <w:rFonts w:cs="Arial"/>
        </w:rPr>
      </w:pPr>
      <w:r>
        <w:rPr>
          <w:rFonts w:cs="Arial"/>
        </w:rPr>
        <w:t>From (first day)……………………………</w:t>
      </w:r>
      <w:r>
        <w:rPr>
          <w:rFonts w:cs="Arial"/>
        </w:rPr>
        <w:tab/>
        <w:t xml:space="preserve">       To (last day of absence)…………………………</w:t>
      </w:r>
    </w:p>
    <w:p w:rsidR="002F01D5" w:rsidRDefault="002F01D5" w:rsidP="002F01D5">
      <w:pPr>
        <w:pStyle w:val="Header"/>
        <w:tabs>
          <w:tab w:val="left" w:pos="720"/>
        </w:tabs>
        <w:rPr>
          <w:rFonts w:cs="Arial"/>
          <w:sz w:val="16"/>
          <w:szCs w:val="16"/>
        </w:rPr>
      </w:pPr>
    </w:p>
    <w:p w:rsidR="002F01D5" w:rsidRDefault="002F01D5" w:rsidP="002F01D5">
      <w:pPr>
        <w:pStyle w:val="Header"/>
        <w:tabs>
          <w:tab w:val="left" w:pos="720"/>
        </w:tabs>
        <w:rPr>
          <w:rFonts w:cs="Arial"/>
        </w:rPr>
      </w:pPr>
      <w:r>
        <w:rPr>
          <w:rFonts w:cs="Arial"/>
        </w:rPr>
        <w:t>Time collecting …………………………...</w:t>
      </w:r>
      <w:r>
        <w:rPr>
          <w:rFonts w:cs="Arial"/>
        </w:rPr>
        <w:tab/>
        <w:t xml:space="preserve">          Time returning to </w:t>
      </w:r>
      <w:proofErr w:type="gramStart"/>
      <w:r>
        <w:rPr>
          <w:rFonts w:cs="Arial"/>
        </w:rPr>
        <w:t>school..</w:t>
      </w:r>
      <w:proofErr w:type="gramEnd"/>
      <w:r>
        <w:rPr>
          <w:rFonts w:cs="Arial"/>
        </w:rPr>
        <w:t xml:space="preserve"> ……………………….</w:t>
      </w:r>
    </w:p>
    <w:p w:rsidR="002F01D5" w:rsidRDefault="002F01D5" w:rsidP="002F01D5">
      <w:pPr>
        <w:pStyle w:val="Header"/>
        <w:tabs>
          <w:tab w:val="left" w:pos="720"/>
        </w:tabs>
        <w:rPr>
          <w:rFonts w:cs="Arial"/>
          <w:sz w:val="16"/>
          <w:szCs w:val="16"/>
        </w:rPr>
      </w:pPr>
    </w:p>
    <w:p w:rsidR="002F01D5" w:rsidRDefault="002F01D5" w:rsidP="002F01D5">
      <w:pPr>
        <w:pStyle w:val="Header"/>
        <w:tabs>
          <w:tab w:val="left" w:pos="720"/>
        </w:tabs>
        <w:jc w:val="both"/>
        <w:rPr>
          <w:rFonts w:cs="Arial"/>
        </w:rPr>
      </w:pPr>
      <w:r>
        <w:rPr>
          <w:rFonts w:cs="Arial"/>
        </w:rPr>
        <w:t>I wish to request permission to take my child/ren out of school for the following reason:</w:t>
      </w:r>
    </w:p>
    <w:p w:rsidR="002F01D5" w:rsidRDefault="002F01D5" w:rsidP="002F01D5">
      <w:pPr>
        <w:pStyle w:val="Header"/>
        <w:tabs>
          <w:tab w:val="left" w:pos="720"/>
        </w:tabs>
        <w:rPr>
          <w:rFonts w:cs="Arial"/>
          <w:sz w:val="16"/>
          <w:szCs w:val="16"/>
        </w:rPr>
      </w:pPr>
    </w:p>
    <w:p w:rsidR="002F01D5" w:rsidRDefault="002F01D5" w:rsidP="002F01D5">
      <w:pPr>
        <w:pStyle w:val="Header"/>
        <w:tabs>
          <w:tab w:val="left" w:pos="720"/>
        </w:tabs>
        <w:spacing w:line="360" w:lineRule="auto"/>
        <w:rPr>
          <w:rFonts w:cs="Arial"/>
        </w:rPr>
      </w:pPr>
      <w:r>
        <w:rPr>
          <w:rFonts w:cs="Arial"/>
        </w:rPr>
        <w:t>………………………………………………………………………………………………………………</w:t>
      </w:r>
    </w:p>
    <w:p w:rsidR="002F01D5" w:rsidRDefault="002F01D5" w:rsidP="002F01D5">
      <w:pPr>
        <w:pStyle w:val="Header"/>
        <w:tabs>
          <w:tab w:val="left" w:pos="720"/>
        </w:tabs>
        <w:spacing w:line="360" w:lineRule="auto"/>
        <w:rPr>
          <w:rFonts w:cs="Arial"/>
        </w:rPr>
      </w:pPr>
      <w:r>
        <w:rPr>
          <w:rFonts w:cs="Arial"/>
        </w:rPr>
        <w:t>………………………………………………………………………………………………………………</w:t>
      </w:r>
    </w:p>
    <w:p w:rsidR="002F01D5" w:rsidRDefault="002F01D5" w:rsidP="002F01D5">
      <w:pPr>
        <w:rPr>
          <w:rFonts w:cs="Arial"/>
          <w:iCs/>
          <w:sz w:val="16"/>
          <w:szCs w:val="16"/>
          <w:lang w:val="en-US"/>
        </w:rPr>
      </w:pPr>
    </w:p>
    <w:p w:rsidR="002F01D5" w:rsidRDefault="002F01D5" w:rsidP="002F01D5">
      <w:pPr>
        <w:spacing w:line="360" w:lineRule="auto"/>
        <w:rPr>
          <w:rFonts w:cs="Arial"/>
        </w:rPr>
      </w:pPr>
      <w:r>
        <w:rPr>
          <w:rFonts w:cs="Arial"/>
        </w:rPr>
        <w:t>Parent/Carer’s signature ……………………………………………………     Date ………………</w:t>
      </w:r>
      <w:proofErr w:type="gramStart"/>
      <w:r>
        <w:rPr>
          <w:rFonts w:cs="Arial"/>
        </w:rPr>
        <w:t>…..</w:t>
      </w:r>
      <w:proofErr w:type="gramEnd"/>
    </w:p>
    <w:p w:rsidR="002F01D5" w:rsidRDefault="002F01D5" w:rsidP="002F01D5">
      <w:pPr>
        <w:pStyle w:val="Header"/>
        <w:tabs>
          <w:tab w:val="left" w:pos="720"/>
        </w:tabs>
        <w:rPr>
          <w:rFonts w:cs="Arial"/>
          <w:sz w:val="16"/>
          <w:szCs w:val="16"/>
        </w:rPr>
      </w:pPr>
    </w:p>
    <w:p w:rsidR="002F01D5" w:rsidRDefault="002F01D5" w:rsidP="002F01D5">
      <w:pPr>
        <w:pStyle w:val="Header"/>
        <w:tabs>
          <w:tab w:val="left" w:pos="720"/>
        </w:tabs>
        <w:rPr>
          <w:rFonts w:cs="Arial"/>
        </w:rPr>
      </w:pPr>
      <w:r>
        <w:rPr>
          <w:rFonts w:cs="Arial"/>
        </w:rPr>
        <w:t>Parent/Carer’s name: (block capitals)   Mr/Mrs/Miss/Ms…………………………………………….</w:t>
      </w:r>
    </w:p>
    <w:p w:rsidR="002F01D5" w:rsidRDefault="002F01D5" w:rsidP="002F01D5">
      <w:pPr>
        <w:pStyle w:val="Header"/>
        <w:tabs>
          <w:tab w:val="left" w:pos="720"/>
        </w:tabs>
        <w:rPr>
          <w:rFonts w:cs="Arial"/>
          <w:b/>
        </w:rPr>
      </w:pPr>
    </w:p>
    <w:p w:rsidR="002F01D5" w:rsidRDefault="002F01D5" w:rsidP="002F01D5">
      <w:pPr>
        <w:pStyle w:val="Header"/>
        <w:tabs>
          <w:tab w:val="left" w:pos="720"/>
        </w:tabs>
        <w:rPr>
          <w:rFonts w:cs="Arial"/>
          <w:sz w:val="16"/>
          <w:szCs w:val="16"/>
        </w:rPr>
      </w:pPr>
      <w:r>
        <w:rPr>
          <w:rFonts w:cs="Arial"/>
          <w:b/>
        </w:rPr>
        <w:t xml:space="preserve">NB   Please read notes overleaf </w:t>
      </w:r>
    </w:p>
    <w:p w:rsidR="002F01D5" w:rsidRDefault="002F01D5" w:rsidP="002F01D5">
      <w:pPr>
        <w:rPr>
          <w:rFonts w:cs="Arial"/>
          <w:i/>
          <w:sz w:val="18"/>
          <w:szCs w:val="18"/>
        </w:rPr>
      </w:pPr>
    </w:p>
    <w:p w:rsidR="002F01D5" w:rsidRDefault="002F01D5" w:rsidP="002F01D5">
      <w:pPr>
        <w:rPr>
          <w:rFonts w:cs="Arial"/>
          <w:i/>
          <w:sz w:val="18"/>
          <w:szCs w:val="18"/>
        </w:rPr>
      </w:pPr>
      <w:r>
        <w:rPr>
          <w:rFonts w:cs="Arial"/>
          <w:i/>
          <w:sz w:val="18"/>
          <w:szCs w:val="18"/>
        </w:rPr>
        <w:t>For office use only: Attendance %</w:t>
      </w:r>
      <w:proofErr w:type="spellStart"/>
      <w:r>
        <w:rPr>
          <w:rFonts w:cs="Arial"/>
          <w:i/>
          <w:sz w:val="18"/>
          <w:szCs w:val="18"/>
        </w:rPr>
        <w:t>ge</w:t>
      </w:r>
      <w:proofErr w:type="spellEnd"/>
      <w:r>
        <w:rPr>
          <w:rFonts w:cs="Arial"/>
          <w:i/>
          <w:sz w:val="18"/>
          <w:szCs w:val="18"/>
        </w:rPr>
        <w:t xml:space="preserve"> to date ……………</w:t>
      </w:r>
      <w:proofErr w:type="gramStart"/>
      <w:r>
        <w:rPr>
          <w:rFonts w:cs="Arial"/>
          <w:i/>
          <w:sz w:val="18"/>
          <w:szCs w:val="18"/>
        </w:rPr>
        <w:t>…..</w:t>
      </w:r>
      <w:proofErr w:type="gramEnd"/>
      <w:r>
        <w:rPr>
          <w:rFonts w:cs="Arial"/>
          <w:i/>
          <w:sz w:val="18"/>
          <w:szCs w:val="18"/>
        </w:rPr>
        <w:t>No of days absent to date……………. Absence Code.………</w:t>
      </w:r>
      <w:proofErr w:type="gramStart"/>
      <w:r>
        <w:rPr>
          <w:rFonts w:cs="Arial"/>
          <w:i/>
          <w:sz w:val="18"/>
          <w:szCs w:val="18"/>
        </w:rPr>
        <w:t>…..</w:t>
      </w:r>
      <w:proofErr w:type="gramEnd"/>
    </w:p>
    <w:p w:rsidR="002F01D5" w:rsidRDefault="002F01D5" w:rsidP="002F01D5">
      <w:pPr>
        <w:pStyle w:val="Header"/>
        <w:pBdr>
          <w:bottom w:val="single" w:sz="12" w:space="0" w:color="auto"/>
        </w:pBdr>
        <w:tabs>
          <w:tab w:val="left" w:pos="720"/>
        </w:tabs>
        <w:rPr>
          <w:rFonts w:cs="Arial"/>
        </w:rPr>
      </w:pPr>
    </w:p>
    <w:p w:rsidR="002F01D5" w:rsidRDefault="002F01D5" w:rsidP="002F01D5">
      <w:pPr>
        <w:pStyle w:val="Header"/>
        <w:tabs>
          <w:tab w:val="left" w:pos="720"/>
        </w:tabs>
        <w:rPr>
          <w:rFonts w:cs="Arial"/>
        </w:rPr>
      </w:pPr>
    </w:p>
    <w:p w:rsidR="002F01D5" w:rsidRDefault="002F01D5" w:rsidP="002F01D5">
      <w:pPr>
        <w:numPr>
          <w:ilvl w:val="0"/>
          <w:numId w:val="64"/>
        </w:numPr>
        <w:rPr>
          <w:rFonts w:cs="Arial"/>
          <w:sz w:val="22"/>
          <w:szCs w:val="22"/>
        </w:rPr>
      </w:pPr>
      <w:r>
        <w:rPr>
          <w:rFonts w:cs="Arial"/>
          <w:sz w:val="22"/>
          <w:szCs w:val="22"/>
        </w:rPr>
        <w:t>I regret to inform you that based on the information provided I am not able to authorise this absence.</w:t>
      </w:r>
    </w:p>
    <w:p w:rsidR="002F01D5" w:rsidRDefault="002F01D5" w:rsidP="002F01D5">
      <w:pPr>
        <w:ind w:left="360"/>
        <w:rPr>
          <w:rFonts w:cs="Arial"/>
          <w:sz w:val="22"/>
          <w:szCs w:val="22"/>
        </w:rPr>
      </w:pPr>
      <w:r>
        <w:rPr>
          <w:rFonts w:cs="Arial"/>
          <w:sz w:val="22"/>
          <w:szCs w:val="22"/>
        </w:rPr>
        <w:t>Should you wish to discuss the decision I have made, please do not hesitate to contact me.</w:t>
      </w:r>
    </w:p>
    <w:p w:rsidR="002F01D5" w:rsidRDefault="002F01D5" w:rsidP="002F01D5">
      <w:pPr>
        <w:ind w:left="360"/>
        <w:rPr>
          <w:rFonts w:cs="Arial"/>
          <w:sz w:val="22"/>
          <w:szCs w:val="22"/>
        </w:rPr>
      </w:pPr>
    </w:p>
    <w:p w:rsidR="002F01D5" w:rsidRDefault="002F01D5" w:rsidP="002F01D5">
      <w:pPr>
        <w:numPr>
          <w:ilvl w:val="0"/>
          <w:numId w:val="64"/>
        </w:numPr>
        <w:spacing w:line="360" w:lineRule="auto"/>
        <w:rPr>
          <w:rFonts w:cs="Arial"/>
          <w:sz w:val="22"/>
          <w:szCs w:val="22"/>
        </w:rPr>
      </w:pPr>
      <w:r>
        <w:rPr>
          <w:rFonts w:cs="Arial"/>
          <w:sz w:val="22"/>
          <w:szCs w:val="22"/>
        </w:rPr>
        <w:t>Due to the absolutely exceptional circumstances I am able to authorise this absence.</w:t>
      </w:r>
    </w:p>
    <w:p w:rsidR="002F01D5" w:rsidRDefault="002F01D5" w:rsidP="002F01D5">
      <w:pPr>
        <w:spacing w:line="360" w:lineRule="auto"/>
        <w:rPr>
          <w:rFonts w:cs="Arial"/>
          <w:sz w:val="16"/>
          <w:szCs w:val="16"/>
        </w:rPr>
      </w:pPr>
    </w:p>
    <w:p w:rsidR="002F01D5" w:rsidRDefault="002F01D5" w:rsidP="002F01D5">
      <w:pPr>
        <w:rPr>
          <w:rFonts w:cs="Arial"/>
          <w:sz w:val="22"/>
          <w:szCs w:val="22"/>
        </w:rPr>
      </w:pPr>
      <w:r>
        <w:rPr>
          <w:rFonts w:cs="Arial"/>
          <w:sz w:val="22"/>
          <w:szCs w:val="22"/>
        </w:rPr>
        <w:t>Signed ___________________________________</w:t>
      </w:r>
      <w:r>
        <w:rPr>
          <w:rFonts w:cs="Arial"/>
          <w:sz w:val="22"/>
          <w:szCs w:val="22"/>
        </w:rPr>
        <w:tab/>
        <w:t xml:space="preserve">                       Date ___________________  </w:t>
      </w:r>
    </w:p>
    <w:p w:rsidR="002F01D5" w:rsidRDefault="002F01D5" w:rsidP="002F01D5">
      <w:pPr>
        <w:rPr>
          <w:rFonts w:cs="Arial"/>
          <w:b/>
          <w:u w:val="single"/>
        </w:rPr>
      </w:pPr>
      <w:r>
        <w:rPr>
          <w:rFonts w:cs="Arial"/>
          <w:sz w:val="22"/>
          <w:szCs w:val="22"/>
        </w:rPr>
        <w:t>Headteacher</w:t>
      </w:r>
      <w:r>
        <w:rPr>
          <w:rFonts w:cs="Arial"/>
          <w:b/>
          <w:u w:val="single"/>
        </w:rPr>
        <w:t xml:space="preserve"> </w:t>
      </w:r>
    </w:p>
    <w:p w:rsidR="002F01D5" w:rsidRDefault="002F01D5" w:rsidP="002F01D5">
      <w:pPr>
        <w:jc w:val="center"/>
        <w:rPr>
          <w:rFonts w:cs="Arial"/>
          <w:b/>
          <w:u w:val="single"/>
        </w:rPr>
      </w:pPr>
    </w:p>
    <w:p w:rsidR="002F01D5" w:rsidRDefault="002F01D5" w:rsidP="002F01D5">
      <w:pPr>
        <w:jc w:val="center"/>
        <w:rPr>
          <w:rFonts w:cs="Arial"/>
          <w:b/>
          <w:u w:val="single"/>
        </w:rPr>
      </w:pPr>
    </w:p>
    <w:p w:rsidR="002F01D5" w:rsidRDefault="002F01D5" w:rsidP="002F01D5">
      <w:pPr>
        <w:jc w:val="center"/>
        <w:rPr>
          <w:rFonts w:cs="Arial"/>
          <w:b/>
          <w:u w:val="single"/>
        </w:rPr>
      </w:pPr>
    </w:p>
    <w:p w:rsidR="002F01D5" w:rsidRDefault="002F01D5" w:rsidP="002F01D5"/>
    <w:p w:rsidR="002F01D5" w:rsidRDefault="002F01D5" w:rsidP="002F01D5"/>
    <w:p w:rsidR="002F01D5" w:rsidRDefault="002F01D5" w:rsidP="002F01D5"/>
    <w:p w:rsidR="002F01D5" w:rsidRDefault="002F01D5" w:rsidP="002F01D5"/>
    <w:p w:rsidR="002F01D5" w:rsidRDefault="002F01D5" w:rsidP="002F01D5"/>
    <w:p w:rsidR="002F01D5" w:rsidRPr="00AC1CA6" w:rsidRDefault="002F01D5" w:rsidP="002F01D5">
      <w:pPr>
        <w:jc w:val="center"/>
        <w:rPr>
          <w:rFonts w:cs="Arial"/>
          <w:sz w:val="22"/>
          <w:szCs w:val="22"/>
        </w:rPr>
      </w:pPr>
      <w:r w:rsidRPr="00496CAF">
        <w:rPr>
          <w:rFonts w:cs="Arial"/>
          <w:b/>
          <w:u w:val="single"/>
        </w:rPr>
        <w:lastRenderedPageBreak/>
        <w:t xml:space="preserve">Request for </w:t>
      </w:r>
      <w:r>
        <w:rPr>
          <w:rFonts w:cs="Arial"/>
          <w:b/>
          <w:u w:val="single"/>
        </w:rPr>
        <w:t>withdrawal from learning</w:t>
      </w:r>
    </w:p>
    <w:p w:rsidR="002F01D5" w:rsidRPr="00465F01" w:rsidRDefault="002F01D5" w:rsidP="002F01D5">
      <w:pPr>
        <w:pStyle w:val="Header"/>
        <w:tabs>
          <w:tab w:val="clear" w:pos="4153"/>
          <w:tab w:val="clear" w:pos="8306"/>
        </w:tabs>
        <w:jc w:val="center"/>
        <w:rPr>
          <w:rFonts w:cs="Arial"/>
          <w:sz w:val="22"/>
          <w:szCs w:val="22"/>
        </w:rPr>
      </w:pPr>
      <w:r w:rsidRPr="00465F01">
        <w:rPr>
          <w:rFonts w:cs="Arial"/>
          <w:b/>
          <w:sz w:val="22"/>
          <w:szCs w:val="22"/>
        </w:rPr>
        <w:t>Additional Notes</w:t>
      </w:r>
    </w:p>
    <w:p w:rsidR="002F01D5" w:rsidRPr="00465F01" w:rsidRDefault="002F01D5" w:rsidP="002F01D5">
      <w:pPr>
        <w:pStyle w:val="Header"/>
        <w:tabs>
          <w:tab w:val="clear" w:pos="4153"/>
          <w:tab w:val="clear" w:pos="8306"/>
        </w:tabs>
        <w:jc w:val="center"/>
        <w:rPr>
          <w:rFonts w:cs="Arial"/>
          <w:sz w:val="22"/>
          <w:szCs w:val="22"/>
        </w:rPr>
      </w:pPr>
    </w:p>
    <w:p w:rsidR="002F01D5" w:rsidRPr="00465F01" w:rsidRDefault="002F01D5" w:rsidP="002F01D5">
      <w:pPr>
        <w:rPr>
          <w:rFonts w:cs="Arial"/>
          <w:b/>
          <w:sz w:val="22"/>
          <w:szCs w:val="22"/>
        </w:rPr>
      </w:pPr>
      <w:r w:rsidRPr="00465F01">
        <w:rPr>
          <w:rFonts w:cs="Arial"/>
          <w:sz w:val="22"/>
          <w:szCs w:val="22"/>
        </w:rPr>
        <w:t xml:space="preserve">Our aim is for the highest level of attendance possible and for all absences to be explained with acceptable reasons. </w:t>
      </w:r>
    </w:p>
    <w:p w:rsidR="002F01D5" w:rsidRPr="00465F01" w:rsidRDefault="002F01D5" w:rsidP="002F01D5">
      <w:pPr>
        <w:rPr>
          <w:rFonts w:cs="Arial"/>
          <w:sz w:val="22"/>
          <w:szCs w:val="22"/>
        </w:rPr>
      </w:pPr>
      <w:r w:rsidRPr="00465F01">
        <w:rPr>
          <w:rFonts w:cs="Arial"/>
          <w:noProof/>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205740</wp:posOffset>
                </wp:positionV>
                <wp:extent cx="6580505" cy="1553845"/>
                <wp:effectExtent l="6985" t="12065" r="13335" b="571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0505" cy="1553845"/>
                        </a:xfrm>
                        <a:prstGeom prst="rect">
                          <a:avLst/>
                        </a:prstGeom>
                        <a:solidFill>
                          <a:srgbClr val="FFFFFF"/>
                        </a:solidFill>
                        <a:ln w="9525">
                          <a:solidFill>
                            <a:srgbClr val="000000"/>
                          </a:solidFill>
                          <a:miter lim="800000"/>
                          <a:headEnd/>
                          <a:tailEnd/>
                        </a:ln>
                      </wps:spPr>
                      <wps:txbx>
                        <w:txbxContent>
                          <w:p w:rsidR="002F01D5" w:rsidRPr="002B6F90" w:rsidRDefault="002F01D5" w:rsidP="002F01D5">
                            <w:pPr>
                              <w:jc w:val="center"/>
                              <w:rPr>
                                <w:rFonts w:cs="Arial"/>
                                <w:b/>
                                <w:bCs/>
                                <w:u w:val="single"/>
                              </w:rPr>
                            </w:pPr>
                            <w:r w:rsidRPr="002B6F90">
                              <w:rPr>
                                <w:rFonts w:cs="Arial"/>
                                <w:b/>
                                <w:bCs/>
                                <w:u w:val="single"/>
                              </w:rPr>
                              <w:t>The Government says:</w:t>
                            </w:r>
                          </w:p>
                          <w:p w:rsidR="002F01D5" w:rsidRPr="002B6F90" w:rsidRDefault="002F01D5" w:rsidP="002F01D5">
                            <w:pPr>
                              <w:rPr>
                                <w:rFonts w:cs="Arial"/>
                                <w:b/>
                                <w:bCs/>
                              </w:rPr>
                            </w:pPr>
                          </w:p>
                          <w:p w:rsidR="002F01D5" w:rsidRPr="002B6F90" w:rsidRDefault="002F01D5" w:rsidP="002F01D5">
                            <w:pPr>
                              <w:widowControl w:val="0"/>
                              <w:numPr>
                                <w:ilvl w:val="0"/>
                                <w:numId w:val="61"/>
                              </w:numPr>
                              <w:autoSpaceDE w:val="0"/>
                              <w:autoSpaceDN w:val="0"/>
                              <w:adjustRightInd w:val="0"/>
                              <w:rPr>
                                <w:rFonts w:cs="Arial"/>
                                <w:b/>
                                <w:bCs/>
                              </w:rPr>
                            </w:pPr>
                            <w:r w:rsidRPr="002B6F90">
                              <w:rPr>
                                <w:rFonts w:cs="Arial"/>
                                <w:b/>
                                <w:bCs/>
                              </w:rPr>
                              <w:t>There is a legal responsibility for you to send your child to school every day.</w:t>
                            </w:r>
                          </w:p>
                          <w:p w:rsidR="002F01D5" w:rsidRPr="002B6F90" w:rsidRDefault="002F01D5" w:rsidP="002F01D5">
                            <w:pPr>
                              <w:widowControl w:val="0"/>
                              <w:numPr>
                                <w:ilvl w:val="0"/>
                                <w:numId w:val="61"/>
                              </w:numPr>
                              <w:autoSpaceDE w:val="0"/>
                              <w:autoSpaceDN w:val="0"/>
                              <w:adjustRightInd w:val="0"/>
                              <w:rPr>
                                <w:rFonts w:cs="Arial"/>
                                <w:b/>
                                <w:bCs/>
                              </w:rPr>
                            </w:pPr>
                            <w:r w:rsidRPr="002B6F90">
                              <w:rPr>
                                <w:rFonts w:cs="Arial"/>
                                <w:b/>
                                <w:bCs/>
                              </w:rPr>
                              <w:t xml:space="preserve">Your child should be in school for at least 95% of all sessions. </w:t>
                            </w:r>
                          </w:p>
                          <w:p w:rsidR="002F01D5" w:rsidRPr="002B6F90" w:rsidRDefault="002F01D5" w:rsidP="002F01D5">
                            <w:pPr>
                              <w:widowControl w:val="0"/>
                              <w:numPr>
                                <w:ilvl w:val="0"/>
                                <w:numId w:val="61"/>
                              </w:numPr>
                              <w:autoSpaceDE w:val="0"/>
                              <w:autoSpaceDN w:val="0"/>
                              <w:adjustRightInd w:val="0"/>
                              <w:rPr>
                                <w:rFonts w:cs="Arial"/>
                                <w:b/>
                                <w:bCs/>
                              </w:rPr>
                            </w:pPr>
                            <w:r w:rsidRPr="002B6F90">
                              <w:rPr>
                                <w:rFonts w:cs="Arial"/>
                                <w:b/>
                                <w:bCs/>
                              </w:rPr>
                              <w:t xml:space="preserve">If your child takes 2 weeks holiday a year, this will immediately take their attendance down to 95% - without any additional absences for illness. </w:t>
                            </w:r>
                          </w:p>
                          <w:p w:rsidR="002F01D5" w:rsidRPr="002B6F90" w:rsidRDefault="002F01D5" w:rsidP="002F01D5">
                            <w:pPr>
                              <w:widowControl w:val="0"/>
                              <w:numPr>
                                <w:ilvl w:val="0"/>
                                <w:numId w:val="61"/>
                              </w:numPr>
                              <w:autoSpaceDE w:val="0"/>
                              <w:autoSpaceDN w:val="0"/>
                              <w:adjustRightInd w:val="0"/>
                              <w:rPr>
                                <w:rFonts w:cs="Arial"/>
                                <w:b/>
                                <w:bCs/>
                              </w:rPr>
                            </w:pPr>
                            <w:r w:rsidRPr="002B6F90">
                              <w:rPr>
                                <w:rFonts w:cs="Arial"/>
                                <w:b/>
                                <w:bCs/>
                              </w:rPr>
                              <w:t xml:space="preserve">School is in session for 190 days a year leaving parents a further 175 days a year in which to have days out together and take a holiday.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6.2pt;width:518.15pt;height:122.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">
                <v:textbox>
                  <w:txbxContent>
                    <w:p w:rsidR="002F01D5" w:rsidRPr="002B6F90" w:rsidRDefault="002F01D5" w:rsidP="002F01D5">
                      <w:pPr>
                        <w:jc w:val="center"/>
                        <w:rPr>
                          <w:rFonts w:cs="Arial"/>
                          <w:b/>
                          <w:bCs/>
                          <w:u w:val="single"/>
                        </w:rPr>
                      </w:pPr>
                      <w:r w:rsidRPr="002B6F90">
                        <w:rPr>
                          <w:rFonts w:cs="Arial"/>
                          <w:b/>
                          <w:bCs/>
                          <w:u w:val="single"/>
                        </w:rPr>
                        <w:t>The Government says:</w:t>
                      </w:r>
                    </w:p>
                    <w:p w:rsidR="002F01D5" w:rsidRPr="002B6F90" w:rsidRDefault="002F01D5" w:rsidP="002F01D5">
                      <w:pPr>
                        <w:rPr>
                          <w:rFonts w:cs="Arial"/>
                          <w:b/>
                          <w:bCs/>
                        </w:rPr>
                      </w:pPr>
                    </w:p>
                    <w:p w:rsidR="002F01D5" w:rsidRPr="002B6F90" w:rsidRDefault="002F01D5" w:rsidP="002F01D5">
                      <w:pPr>
                        <w:widowControl w:val="0"/>
                        <w:numPr>
                          <w:ilvl w:val="0"/>
                          <w:numId w:val="61"/>
                        </w:numPr>
                        <w:autoSpaceDE w:val="0"/>
                        <w:autoSpaceDN w:val="0"/>
                        <w:adjustRightInd w:val="0"/>
                        <w:rPr>
                          <w:rFonts w:cs="Arial"/>
                          <w:b/>
                          <w:bCs/>
                        </w:rPr>
                      </w:pPr>
                      <w:r w:rsidRPr="002B6F90">
                        <w:rPr>
                          <w:rFonts w:cs="Arial"/>
                          <w:b/>
                          <w:bCs/>
                        </w:rPr>
                        <w:t>There is a legal responsibility for you to send your child to school every day.</w:t>
                      </w:r>
                    </w:p>
                    <w:p w:rsidR="002F01D5" w:rsidRPr="002B6F90" w:rsidRDefault="002F01D5" w:rsidP="002F01D5">
                      <w:pPr>
                        <w:widowControl w:val="0"/>
                        <w:numPr>
                          <w:ilvl w:val="0"/>
                          <w:numId w:val="61"/>
                        </w:numPr>
                        <w:autoSpaceDE w:val="0"/>
                        <w:autoSpaceDN w:val="0"/>
                        <w:adjustRightInd w:val="0"/>
                        <w:rPr>
                          <w:rFonts w:cs="Arial"/>
                          <w:b/>
                          <w:bCs/>
                        </w:rPr>
                      </w:pPr>
                      <w:r w:rsidRPr="002B6F90">
                        <w:rPr>
                          <w:rFonts w:cs="Arial"/>
                          <w:b/>
                          <w:bCs/>
                        </w:rPr>
                        <w:t xml:space="preserve">Your child should be in school for at least 95% of all sessions. </w:t>
                      </w:r>
                    </w:p>
                    <w:p w:rsidR="002F01D5" w:rsidRPr="002B6F90" w:rsidRDefault="002F01D5" w:rsidP="002F01D5">
                      <w:pPr>
                        <w:widowControl w:val="0"/>
                        <w:numPr>
                          <w:ilvl w:val="0"/>
                          <w:numId w:val="61"/>
                        </w:numPr>
                        <w:autoSpaceDE w:val="0"/>
                        <w:autoSpaceDN w:val="0"/>
                        <w:adjustRightInd w:val="0"/>
                        <w:rPr>
                          <w:rFonts w:cs="Arial"/>
                          <w:b/>
                          <w:bCs/>
                        </w:rPr>
                      </w:pPr>
                      <w:r w:rsidRPr="002B6F90">
                        <w:rPr>
                          <w:rFonts w:cs="Arial"/>
                          <w:b/>
                          <w:bCs/>
                        </w:rPr>
                        <w:t xml:space="preserve">If your child takes 2 weeks holiday a year, this will immediately take their attendance down to 95% - without any additional absences for illness. </w:t>
                      </w:r>
                    </w:p>
                    <w:p w:rsidR="002F01D5" w:rsidRPr="002B6F90" w:rsidRDefault="002F01D5" w:rsidP="002F01D5">
                      <w:pPr>
                        <w:widowControl w:val="0"/>
                        <w:numPr>
                          <w:ilvl w:val="0"/>
                          <w:numId w:val="61"/>
                        </w:numPr>
                        <w:autoSpaceDE w:val="0"/>
                        <w:autoSpaceDN w:val="0"/>
                        <w:adjustRightInd w:val="0"/>
                        <w:rPr>
                          <w:rFonts w:cs="Arial"/>
                          <w:b/>
                          <w:bCs/>
                        </w:rPr>
                      </w:pPr>
                      <w:r w:rsidRPr="002B6F90">
                        <w:rPr>
                          <w:rFonts w:cs="Arial"/>
                          <w:b/>
                          <w:bCs/>
                        </w:rPr>
                        <w:t xml:space="preserve">School is in session for 190 days a year leaving parents a further 175 days a year in which to have days out together and take a holiday. </w:t>
                      </w:r>
                    </w:p>
                  </w:txbxContent>
                </v:textbox>
                <w10:wrap type="square"/>
              </v:shape>
            </w:pict>
          </mc:Fallback>
        </mc:AlternateContent>
      </w:r>
    </w:p>
    <w:p w:rsidR="002F01D5" w:rsidRPr="00465F01" w:rsidRDefault="002F01D5" w:rsidP="002F01D5">
      <w:pPr>
        <w:widowControl w:val="0"/>
        <w:autoSpaceDE w:val="0"/>
        <w:autoSpaceDN w:val="0"/>
        <w:adjustRightInd w:val="0"/>
        <w:jc w:val="both"/>
        <w:rPr>
          <w:rFonts w:cs="Arial"/>
          <w:b/>
          <w:sz w:val="22"/>
          <w:szCs w:val="22"/>
        </w:rPr>
      </w:pPr>
      <w:r w:rsidRPr="00465F01">
        <w:rPr>
          <w:rFonts w:cs="Arial"/>
          <w:b/>
          <w:sz w:val="22"/>
          <w:szCs w:val="22"/>
        </w:rPr>
        <w:t>Absence</w:t>
      </w:r>
    </w:p>
    <w:p w:rsidR="002F01D5" w:rsidRPr="00465F01" w:rsidRDefault="002F01D5" w:rsidP="002F01D5">
      <w:pPr>
        <w:rPr>
          <w:rFonts w:cs="Arial"/>
          <w:sz w:val="22"/>
          <w:szCs w:val="22"/>
        </w:rPr>
      </w:pPr>
      <w:r w:rsidRPr="00465F01">
        <w:rPr>
          <w:rFonts w:cs="Arial"/>
          <w:sz w:val="22"/>
          <w:szCs w:val="22"/>
        </w:rPr>
        <w:t>All absences are registered as authorised or unauthorised.  Examples of authorised absences are:</w:t>
      </w:r>
    </w:p>
    <w:p w:rsidR="002F01D5" w:rsidRPr="00465F01" w:rsidRDefault="002F01D5" w:rsidP="002F01D5">
      <w:pPr>
        <w:rPr>
          <w:rFonts w:cs="Arial"/>
          <w:sz w:val="22"/>
          <w:szCs w:val="22"/>
        </w:rPr>
      </w:pPr>
    </w:p>
    <w:p w:rsidR="002F01D5" w:rsidRPr="00465F01" w:rsidRDefault="002F01D5" w:rsidP="002F01D5">
      <w:pPr>
        <w:widowControl w:val="0"/>
        <w:numPr>
          <w:ilvl w:val="0"/>
          <w:numId w:val="62"/>
        </w:numPr>
        <w:autoSpaceDE w:val="0"/>
        <w:autoSpaceDN w:val="0"/>
        <w:adjustRightInd w:val="0"/>
        <w:jc w:val="both"/>
        <w:rPr>
          <w:rFonts w:cs="Arial"/>
          <w:sz w:val="22"/>
          <w:szCs w:val="22"/>
        </w:rPr>
      </w:pPr>
      <w:r w:rsidRPr="00465F01">
        <w:rPr>
          <w:rFonts w:cs="Arial"/>
          <w:sz w:val="22"/>
          <w:szCs w:val="22"/>
        </w:rPr>
        <w:t>Illness: If the school is satisfied that a pupil is absent as a result of illness the absence is treated as authorised. Children who experienced long term absences are supported both during and after their absence through direct contact with the parents/carers.</w:t>
      </w:r>
    </w:p>
    <w:p w:rsidR="002F01D5" w:rsidRPr="00465F01" w:rsidRDefault="002F01D5" w:rsidP="002F01D5">
      <w:pPr>
        <w:widowControl w:val="0"/>
        <w:numPr>
          <w:ilvl w:val="0"/>
          <w:numId w:val="62"/>
        </w:numPr>
        <w:autoSpaceDE w:val="0"/>
        <w:autoSpaceDN w:val="0"/>
        <w:adjustRightInd w:val="0"/>
        <w:jc w:val="both"/>
        <w:rPr>
          <w:rFonts w:cs="Arial"/>
          <w:sz w:val="22"/>
          <w:szCs w:val="22"/>
        </w:rPr>
      </w:pPr>
      <w:r w:rsidRPr="00465F01">
        <w:rPr>
          <w:rFonts w:cs="Arial"/>
          <w:sz w:val="22"/>
          <w:szCs w:val="22"/>
        </w:rPr>
        <w:t>Medical or dental appointments, which cannot be arranged outside of the school day. If a pupil has an appointment during school time the parent/carer must report to the office to sign their child in or out of school.</w:t>
      </w:r>
    </w:p>
    <w:p w:rsidR="002F01D5" w:rsidRPr="00465F01" w:rsidRDefault="002F01D5" w:rsidP="002F01D5">
      <w:pPr>
        <w:widowControl w:val="0"/>
        <w:numPr>
          <w:ilvl w:val="0"/>
          <w:numId w:val="62"/>
        </w:numPr>
        <w:autoSpaceDE w:val="0"/>
        <w:autoSpaceDN w:val="0"/>
        <w:adjustRightInd w:val="0"/>
        <w:jc w:val="both"/>
        <w:rPr>
          <w:rFonts w:cs="Arial"/>
          <w:sz w:val="22"/>
          <w:szCs w:val="22"/>
        </w:rPr>
      </w:pPr>
      <w:r w:rsidRPr="00465F01">
        <w:rPr>
          <w:rFonts w:cs="Arial"/>
          <w:sz w:val="22"/>
          <w:szCs w:val="22"/>
        </w:rPr>
        <w:t>Religious observance: Parents/carers should give advance warning of absence if it is necessary for their child to take part in a day of religious observance.</w:t>
      </w:r>
    </w:p>
    <w:p w:rsidR="002F01D5" w:rsidRPr="00465F01" w:rsidRDefault="002F01D5" w:rsidP="002F01D5">
      <w:pPr>
        <w:widowControl w:val="0"/>
        <w:numPr>
          <w:ilvl w:val="0"/>
          <w:numId w:val="62"/>
        </w:numPr>
        <w:autoSpaceDE w:val="0"/>
        <w:autoSpaceDN w:val="0"/>
        <w:adjustRightInd w:val="0"/>
        <w:jc w:val="both"/>
        <w:rPr>
          <w:rFonts w:cs="Arial"/>
          <w:sz w:val="22"/>
          <w:szCs w:val="22"/>
        </w:rPr>
      </w:pPr>
      <w:r w:rsidRPr="00465F01">
        <w:rPr>
          <w:rFonts w:cs="Arial"/>
          <w:sz w:val="22"/>
          <w:szCs w:val="22"/>
        </w:rPr>
        <w:t xml:space="preserve">Education off-site </w:t>
      </w:r>
      <w:proofErr w:type="spellStart"/>
      <w:r w:rsidRPr="00465F01">
        <w:rPr>
          <w:rFonts w:cs="Arial"/>
          <w:sz w:val="22"/>
          <w:szCs w:val="22"/>
        </w:rPr>
        <w:t>eg</w:t>
      </w:r>
      <w:proofErr w:type="spellEnd"/>
      <w:r w:rsidRPr="00465F01">
        <w:rPr>
          <w:rFonts w:cs="Arial"/>
          <w:sz w:val="22"/>
          <w:szCs w:val="22"/>
        </w:rPr>
        <w:t xml:space="preserve"> an educational visit arranged by the school.</w:t>
      </w:r>
    </w:p>
    <w:p w:rsidR="002F01D5" w:rsidRPr="00465F01" w:rsidRDefault="002F01D5" w:rsidP="002F01D5">
      <w:pPr>
        <w:widowControl w:val="0"/>
        <w:numPr>
          <w:ilvl w:val="0"/>
          <w:numId w:val="62"/>
        </w:numPr>
        <w:autoSpaceDE w:val="0"/>
        <w:autoSpaceDN w:val="0"/>
        <w:adjustRightInd w:val="0"/>
        <w:jc w:val="both"/>
        <w:rPr>
          <w:rFonts w:cs="Arial"/>
          <w:sz w:val="22"/>
          <w:szCs w:val="22"/>
        </w:rPr>
      </w:pPr>
      <w:r w:rsidRPr="00465F01">
        <w:rPr>
          <w:rFonts w:cs="Arial"/>
          <w:sz w:val="22"/>
          <w:szCs w:val="22"/>
        </w:rPr>
        <w:t xml:space="preserve">Extreme family emergencies </w:t>
      </w:r>
      <w:proofErr w:type="spellStart"/>
      <w:r w:rsidRPr="00465F01">
        <w:rPr>
          <w:rFonts w:cs="Arial"/>
          <w:sz w:val="22"/>
          <w:szCs w:val="22"/>
        </w:rPr>
        <w:t>eg</w:t>
      </w:r>
      <w:proofErr w:type="spellEnd"/>
      <w:r w:rsidRPr="00465F01">
        <w:rPr>
          <w:rFonts w:cs="Arial"/>
          <w:sz w:val="22"/>
          <w:szCs w:val="22"/>
        </w:rPr>
        <w:t xml:space="preserve"> bereavement.</w:t>
      </w:r>
    </w:p>
    <w:p w:rsidR="002F01D5" w:rsidRPr="00465F01" w:rsidRDefault="002F01D5" w:rsidP="002F01D5">
      <w:pPr>
        <w:ind w:left="1080"/>
        <w:rPr>
          <w:rFonts w:cs="Arial"/>
          <w:sz w:val="22"/>
          <w:szCs w:val="22"/>
        </w:rPr>
      </w:pPr>
    </w:p>
    <w:p w:rsidR="002F01D5" w:rsidRPr="002F25CF" w:rsidRDefault="002F01D5" w:rsidP="002F01D5">
      <w:pPr>
        <w:pStyle w:val="Header"/>
        <w:tabs>
          <w:tab w:val="clear" w:pos="4153"/>
          <w:tab w:val="clear" w:pos="8306"/>
        </w:tabs>
        <w:jc w:val="both"/>
        <w:rPr>
          <w:sz w:val="22"/>
          <w:szCs w:val="22"/>
        </w:rPr>
      </w:pPr>
      <w:r w:rsidRPr="002F25CF">
        <w:rPr>
          <w:sz w:val="22"/>
          <w:szCs w:val="22"/>
        </w:rPr>
        <w:t>Only the Headteacher, within the context of the law, can approve absence, not parents/carers.  Parents do not have an automatic right to take a child from school for holidays or other special occasions.  Permission from the Headteacher must be obtained in advance. The school does not have to accept the parents’/carers’ offered explanation as a valid reason for absence. If there are doubts about the reason offered, the reason given for an absence is not acceptable, or if no reason is given, then the absence is treated as unauthorised.</w:t>
      </w:r>
    </w:p>
    <w:p w:rsidR="002F01D5" w:rsidRPr="00465F01" w:rsidRDefault="002F01D5" w:rsidP="002F01D5">
      <w:pPr>
        <w:rPr>
          <w:rFonts w:cs="Arial"/>
          <w:sz w:val="22"/>
          <w:szCs w:val="22"/>
        </w:rPr>
      </w:pPr>
    </w:p>
    <w:p w:rsidR="002F01D5" w:rsidRPr="00465F01" w:rsidRDefault="002F01D5" w:rsidP="002F01D5">
      <w:pPr>
        <w:widowControl w:val="0"/>
        <w:autoSpaceDE w:val="0"/>
        <w:autoSpaceDN w:val="0"/>
        <w:adjustRightInd w:val="0"/>
        <w:rPr>
          <w:rFonts w:cs="Arial"/>
          <w:b/>
          <w:sz w:val="22"/>
          <w:szCs w:val="22"/>
        </w:rPr>
      </w:pPr>
      <w:r w:rsidRPr="00465F01">
        <w:rPr>
          <w:rFonts w:cs="Arial"/>
          <w:b/>
          <w:sz w:val="22"/>
          <w:szCs w:val="22"/>
        </w:rPr>
        <w:t>Withdrawal from learning</w:t>
      </w:r>
    </w:p>
    <w:p w:rsidR="002F01D5" w:rsidRPr="00465F01" w:rsidRDefault="002F01D5" w:rsidP="002F01D5">
      <w:pPr>
        <w:tabs>
          <w:tab w:val="right" w:pos="9072"/>
        </w:tabs>
        <w:jc w:val="both"/>
        <w:rPr>
          <w:rFonts w:cs="Arial"/>
          <w:sz w:val="22"/>
          <w:szCs w:val="22"/>
        </w:rPr>
      </w:pPr>
      <w:r w:rsidRPr="00465F01">
        <w:rPr>
          <w:rFonts w:cs="Arial"/>
          <w:sz w:val="22"/>
          <w:szCs w:val="22"/>
        </w:rPr>
        <w:t>No absence during term time will be authorised unless the request is absolutely exceptional or there are clear and demonstrable educational benefits resulting from the absence. If you wish to request withdrawal from learning for the following reasons, please complete a form, which is available from the school office.</w:t>
      </w:r>
    </w:p>
    <w:p w:rsidR="002F01D5" w:rsidRPr="00465F01" w:rsidRDefault="002F01D5" w:rsidP="002F01D5">
      <w:pPr>
        <w:widowControl w:val="0"/>
        <w:numPr>
          <w:ilvl w:val="1"/>
          <w:numId w:val="63"/>
        </w:numPr>
        <w:autoSpaceDE w:val="0"/>
        <w:autoSpaceDN w:val="0"/>
        <w:adjustRightInd w:val="0"/>
        <w:jc w:val="both"/>
        <w:rPr>
          <w:rFonts w:cs="Arial"/>
          <w:sz w:val="22"/>
          <w:szCs w:val="22"/>
        </w:rPr>
      </w:pPr>
      <w:r w:rsidRPr="00465F01">
        <w:rPr>
          <w:rFonts w:cs="Arial"/>
          <w:sz w:val="22"/>
          <w:szCs w:val="22"/>
        </w:rPr>
        <w:t>Medical or dental appointments, which cannot be arranged outside of the school day.</w:t>
      </w:r>
    </w:p>
    <w:p w:rsidR="002F01D5" w:rsidRPr="00465F01" w:rsidRDefault="002F01D5" w:rsidP="002F01D5">
      <w:pPr>
        <w:widowControl w:val="0"/>
        <w:numPr>
          <w:ilvl w:val="1"/>
          <w:numId w:val="63"/>
        </w:numPr>
        <w:autoSpaceDE w:val="0"/>
        <w:autoSpaceDN w:val="0"/>
        <w:adjustRightInd w:val="0"/>
        <w:jc w:val="both"/>
        <w:rPr>
          <w:rFonts w:cs="Arial"/>
          <w:sz w:val="22"/>
          <w:szCs w:val="22"/>
        </w:rPr>
      </w:pPr>
      <w:r w:rsidRPr="00465F01">
        <w:rPr>
          <w:rFonts w:cs="Arial"/>
          <w:sz w:val="22"/>
          <w:szCs w:val="22"/>
        </w:rPr>
        <w:t>Religious observance: parents/carers should give advance warning of absence if it is necessary for their child to take part in a day of religious observance.</w:t>
      </w:r>
    </w:p>
    <w:p w:rsidR="002F01D5" w:rsidRPr="00465F01" w:rsidRDefault="002F01D5" w:rsidP="002F01D5">
      <w:pPr>
        <w:widowControl w:val="0"/>
        <w:numPr>
          <w:ilvl w:val="1"/>
          <w:numId w:val="63"/>
        </w:numPr>
        <w:autoSpaceDE w:val="0"/>
        <w:autoSpaceDN w:val="0"/>
        <w:adjustRightInd w:val="0"/>
        <w:jc w:val="both"/>
        <w:rPr>
          <w:rFonts w:cs="Arial"/>
          <w:sz w:val="22"/>
          <w:szCs w:val="22"/>
        </w:rPr>
      </w:pPr>
      <w:r w:rsidRPr="00465F01">
        <w:rPr>
          <w:rFonts w:cs="Arial"/>
          <w:sz w:val="22"/>
          <w:szCs w:val="22"/>
        </w:rPr>
        <w:t>Other absolutely exceptional circumstances, which must be fully explained.</w:t>
      </w:r>
    </w:p>
    <w:p w:rsidR="002F01D5" w:rsidRDefault="002F01D5" w:rsidP="002F01D5">
      <w:pPr>
        <w:pStyle w:val="Header"/>
        <w:tabs>
          <w:tab w:val="clear" w:pos="4153"/>
          <w:tab w:val="clear" w:pos="8306"/>
          <w:tab w:val="left" w:pos="8820"/>
        </w:tabs>
        <w:ind w:left="1440" w:right="1366"/>
        <w:jc w:val="center"/>
        <w:rPr>
          <w:rFonts w:cs="Arial"/>
          <w:i/>
          <w:sz w:val="22"/>
          <w:szCs w:val="22"/>
        </w:rPr>
      </w:pPr>
      <w:r w:rsidRPr="00465F01">
        <w:rPr>
          <w:rFonts w:cs="Arial"/>
          <w:i/>
          <w:sz w:val="22"/>
          <w:szCs w:val="22"/>
        </w:rPr>
        <w:t>These arrangements are made in accordance with the Education (Schools and Further Education) Regulations 1981 and G</w:t>
      </w:r>
      <w:r>
        <w:rPr>
          <w:rFonts w:cs="Arial"/>
          <w:i/>
          <w:sz w:val="22"/>
          <w:szCs w:val="22"/>
        </w:rPr>
        <w:t>uidance issued by the Department</w:t>
      </w:r>
    </w:p>
    <w:p w:rsidR="002F01D5" w:rsidRPr="00465F01" w:rsidRDefault="002F01D5" w:rsidP="002F01D5">
      <w:pPr>
        <w:pStyle w:val="Header"/>
        <w:tabs>
          <w:tab w:val="clear" w:pos="4153"/>
          <w:tab w:val="clear" w:pos="8306"/>
          <w:tab w:val="left" w:pos="8820"/>
        </w:tabs>
        <w:ind w:left="1440" w:right="1366"/>
        <w:jc w:val="center"/>
        <w:rPr>
          <w:rFonts w:cs="Arial"/>
          <w:sz w:val="22"/>
          <w:szCs w:val="22"/>
        </w:rPr>
      </w:pPr>
      <w:r w:rsidRPr="00465F01">
        <w:rPr>
          <w:rFonts w:cs="Arial"/>
          <w:i/>
          <w:sz w:val="22"/>
          <w:szCs w:val="22"/>
        </w:rPr>
        <w:t>of Education</w:t>
      </w:r>
      <w:r w:rsidRPr="00465F01">
        <w:rPr>
          <w:rFonts w:cs="Arial"/>
          <w:sz w:val="22"/>
          <w:szCs w:val="22"/>
        </w:rPr>
        <w:t xml:space="preserve"> “SCHOOL ATTENDANCE : POLICY AND PRACTICE ON CATEGORISATION OF ABSENCE”</w:t>
      </w:r>
    </w:p>
    <w:p w:rsidR="002F01D5" w:rsidRDefault="002F01D5" w:rsidP="002F01D5">
      <w:pPr>
        <w:pStyle w:val="Header"/>
        <w:tabs>
          <w:tab w:val="clear" w:pos="4153"/>
          <w:tab w:val="clear" w:pos="8306"/>
          <w:tab w:val="left" w:pos="10800"/>
        </w:tabs>
        <w:ind w:right="-28"/>
        <w:jc w:val="center"/>
        <w:rPr>
          <w:rFonts w:cs="Arial"/>
          <w:sz w:val="22"/>
          <w:szCs w:val="22"/>
        </w:rPr>
      </w:pPr>
      <w:r>
        <w:rPr>
          <w:rFonts w:cs="Arial"/>
          <w:sz w:val="22"/>
          <w:szCs w:val="22"/>
        </w:rPr>
        <w:t xml:space="preserve">        </w:t>
      </w:r>
      <w:r w:rsidRPr="00465F01">
        <w:rPr>
          <w:rFonts w:cs="Arial"/>
          <w:sz w:val="22"/>
          <w:szCs w:val="22"/>
        </w:rPr>
        <w:t>Please see the school’s Attendance Policy</w:t>
      </w:r>
      <w:r>
        <w:rPr>
          <w:rFonts w:cs="Arial"/>
          <w:sz w:val="22"/>
          <w:szCs w:val="22"/>
        </w:rPr>
        <w:t xml:space="preserve"> on our website at </w:t>
      </w:r>
    </w:p>
    <w:p w:rsidR="002F01D5" w:rsidRPr="00465F01" w:rsidRDefault="005404B2" w:rsidP="002F01D5">
      <w:pPr>
        <w:pStyle w:val="Header"/>
        <w:tabs>
          <w:tab w:val="clear" w:pos="4153"/>
          <w:tab w:val="clear" w:pos="8306"/>
          <w:tab w:val="left" w:pos="8820"/>
        </w:tabs>
        <w:ind w:right="-28"/>
        <w:jc w:val="center"/>
        <w:rPr>
          <w:rFonts w:cs="Arial"/>
          <w:sz w:val="22"/>
          <w:szCs w:val="22"/>
        </w:rPr>
      </w:pPr>
      <w:hyperlink r:id="rId8" w:history="1">
        <w:r w:rsidR="002F01D5" w:rsidRPr="00C719F4">
          <w:rPr>
            <w:rStyle w:val="Hyperlink"/>
            <w:rFonts w:cs="Arial"/>
            <w:sz w:val="22"/>
            <w:szCs w:val="22"/>
          </w:rPr>
          <w:t>www.southwayjunior.co.uk</w:t>
        </w:r>
      </w:hyperlink>
    </w:p>
    <w:sectPr w:rsidR="002F01D5" w:rsidRPr="00465F01" w:rsidSect="00A731B7">
      <w:headerReference w:type="default" r:id="rId9"/>
      <w:footerReference w:type="default" r:id="rId10"/>
      <w:pgSz w:w="11906" w:h="16838"/>
      <w:pgMar w:top="319" w:right="707" w:bottom="567"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DC5" w:rsidRDefault="00C41DC5">
      <w:r>
        <w:separator/>
      </w:r>
    </w:p>
  </w:endnote>
  <w:endnote w:type="continuationSeparator" w:id="0">
    <w:p w:rsidR="00C41DC5" w:rsidRDefault="00C4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64" w:type="dxa"/>
      <w:tblInd w:w="-34" w:type="dxa"/>
      <w:tblLook w:val="04A0" w:firstRow="1" w:lastRow="0" w:firstColumn="1" w:lastColumn="0" w:noHBand="0" w:noVBand="1"/>
    </w:tblPr>
    <w:tblGrid>
      <w:gridCol w:w="10864"/>
    </w:tblGrid>
    <w:tr w:rsidR="00BA5877" w:rsidRPr="00BA5877" w:rsidTr="00BA5877">
      <w:tc>
        <w:tcPr>
          <w:tcW w:w="10864" w:type="dxa"/>
          <w:shd w:val="clear" w:color="auto" w:fill="auto"/>
        </w:tcPr>
        <w:p w:rsidR="00BA5877" w:rsidRPr="00BA5877" w:rsidRDefault="00BA5877" w:rsidP="00BA5877">
          <w:pPr>
            <w:pStyle w:val="Footer"/>
            <w:tabs>
              <w:tab w:val="clear" w:pos="4153"/>
              <w:tab w:val="clear" w:pos="8306"/>
            </w:tabs>
            <w:jc w:val="center"/>
            <w:rPr>
              <w:i/>
              <w:color w:val="336699"/>
              <w:sz w:val="20"/>
              <w:szCs w:val="20"/>
            </w:rPr>
          </w:pPr>
          <w:r w:rsidRPr="00BA5877">
            <w:rPr>
              <w:i/>
              <w:color w:val="336699"/>
              <w:sz w:val="20"/>
              <w:szCs w:val="20"/>
            </w:rPr>
            <w:t>Learning and achieving together</w:t>
          </w:r>
        </w:p>
      </w:tc>
    </w:tr>
    <w:tr w:rsidR="00A731B7" w:rsidRPr="00BA5877" w:rsidTr="00A731B7">
      <w:trPr>
        <w:cantSplit/>
        <w:trHeight w:hRule="exact" w:val="1134"/>
      </w:trPr>
      <w:tc>
        <w:tcPr>
          <w:tcW w:w="10864" w:type="dxa"/>
          <w:shd w:val="clear" w:color="auto" w:fill="auto"/>
          <w:vAlign w:val="center"/>
        </w:tcPr>
        <w:p w:rsidR="00A731B7" w:rsidRPr="00BA5877" w:rsidRDefault="00A731B7" w:rsidP="00BA5877">
          <w:pPr>
            <w:pStyle w:val="Footer"/>
            <w:tabs>
              <w:tab w:val="clear" w:pos="4153"/>
              <w:tab w:val="clear" w:pos="8306"/>
            </w:tabs>
            <w:jc w:val="center"/>
            <w:rPr>
              <w:i/>
              <w:color w:val="336699"/>
              <w:sz w:val="20"/>
              <w:szCs w:val="20"/>
            </w:rPr>
          </w:pPr>
          <w:r>
            <w:rPr>
              <w:i/>
              <w:noProof/>
              <w:color w:val="336699"/>
              <w:sz w:val="20"/>
              <w:szCs w:val="20"/>
            </w:rPr>
            <w:drawing>
              <wp:inline distT="0" distB="0" distL="0" distR="0">
                <wp:extent cx="935355" cy="584835"/>
                <wp:effectExtent l="0" t="0" r="0" b="0"/>
                <wp:docPr id="242" name="Picture 242" descr="T:\Southway Folders\School Values\Lanyard 4 values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T:\Southway Folders\School Values\Lanyard 4 values jp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355" cy="584835"/>
                        </a:xfrm>
                        <a:prstGeom prst="rect">
                          <a:avLst/>
                        </a:prstGeom>
                        <a:noFill/>
                        <a:ln>
                          <a:noFill/>
                        </a:ln>
                      </pic:spPr>
                    </pic:pic>
                  </a:graphicData>
                </a:graphic>
              </wp:inline>
            </w:drawing>
          </w:r>
        </w:p>
      </w:tc>
    </w:tr>
  </w:tbl>
  <w:p w:rsidR="00D71CA7" w:rsidRDefault="00D71CA7" w:rsidP="00A731B7">
    <w:pPr>
      <w:pStyle w:val="Footer"/>
      <w:tabs>
        <w:tab w:val="clear" w:pos="4153"/>
        <w:tab w:val="clear" w:pos="8306"/>
      </w:tabs>
      <w:ind w:left="2880" w:hanging="2700"/>
      <w:jc w:val="center"/>
      <w:rPr>
        <w:i/>
        <w:color w:val="336699"/>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DC5" w:rsidRDefault="00C41DC5">
      <w:r>
        <w:separator/>
      </w:r>
    </w:p>
  </w:footnote>
  <w:footnote w:type="continuationSeparator" w:id="0">
    <w:p w:rsidR="00C41DC5" w:rsidRDefault="00C41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5168"/>
      <w:gridCol w:w="5180"/>
    </w:tblGrid>
    <w:tr w:rsidR="00D71CA7" w:rsidRPr="00BA5877" w:rsidTr="00BA5877">
      <w:tc>
        <w:tcPr>
          <w:tcW w:w="10420" w:type="dxa"/>
          <w:gridSpan w:val="2"/>
          <w:shd w:val="clear" w:color="auto" w:fill="auto"/>
        </w:tcPr>
        <w:p w:rsidR="00D71CA7" w:rsidRPr="00BA5877" w:rsidRDefault="00A731B7">
          <w:pPr>
            <w:rPr>
              <w:rFonts w:cs="Arial"/>
              <w:b/>
              <w:color w:val="336699"/>
              <w:sz w:val="18"/>
              <w:szCs w:val="18"/>
            </w:rPr>
          </w:pPr>
          <w:r w:rsidRPr="00BA5877">
            <w:rPr>
              <w:rFonts w:cs="Arial"/>
              <w:noProof/>
              <w:color w:val="336699"/>
              <w:sz w:val="18"/>
              <w:szCs w:val="18"/>
            </w:rPr>
            <w:drawing>
              <wp:anchor distT="0" distB="0" distL="114300" distR="114300" simplePos="0" relativeHeight="251656704" behindDoc="0" locked="0" layoutInCell="1" allowOverlap="1">
                <wp:simplePos x="0" y="0"/>
                <wp:positionH relativeFrom="column">
                  <wp:posOffset>2705100</wp:posOffset>
                </wp:positionH>
                <wp:positionV relativeFrom="paragraph">
                  <wp:posOffset>20955</wp:posOffset>
                </wp:positionV>
                <wp:extent cx="1058545" cy="104902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8545" cy="1049020"/>
                        </a:xfrm>
                        <a:prstGeom prst="rect">
                          <a:avLst/>
                        </a:prstGeom>
                        <a:noFill/>
                        <a:ln>
                          <a:noFill/>
                        </a:ln>
                      </pic:spPr>
                    </pic:pic>
                  </a:graphicData>
                </a:graphic>
                <wp14:sizeRelH relativeFrom="page">
                  <wp14:pctWidth>0</wp14:pctWidth>
                </wp14:sizeRelH>
                <wp14:sizeRelV relativeFrom="page">
                  <wp14:pctHeight>0</wp14:pctHeight>
                </wp14:sizeRelV>
              </wp:anchor>
            </w:drawing>
          </w:r>
          <w:r w:rsidR="00D71CA7" w:rsidRPr="00BA5877">
            <w:rPr>
              <w:rFonts w:cs="Arial"/>
              <w:b/>
              <w:color w:val="336699"/>
              <w:sz w:val="18"/>
              <w:szCs w:val="18"/>
            </w:rPr>
            <w:t xml:space="preserve">Southway </w:t>
          </w:r>
          <w:smartTag w:uri="urn:schemas-microsoft-com:office:smarttags" w:element="PlaceName">
            <w:r w:rsidR="00D71CA7" w:rsidRPr="00BA5877">
              <w:rPr>
                <w:rFonts w:cs="Arial"/>
                <w:b/>
                <w:color w:val="336699"/>
                <w:sz w:val="18"/>
                <w:szCs w:val="18"/>
              </w:rPr>
              <w:t>Junior</w:t>
            </w:r>
          </w:smartTag>
          <w:r w:rsidR="00D71CA7" w:rsidRPr="00BA5877">
            <w:rPr>
              <w:rFonts w:cs="Arial"/>
              <w:b/>
              <w:color w:val="336699"/>
              <w:sz w:val="18"/>
              <w:szCs w:val="18"/>
            </w:rPr>
            <w:t xml:space="preserve"> </w:t>
          </w:r>
          <w:smartTag w:uri="urn:schemas-microsoft-com:office:smarttags" w:element="PlaceType">
            <w:r w:rsidR="00D71CA7" w:rsidRPr="00BA5877">
              <w:rPr>
                <w:rFonts w:cs="Arial"/>
                <w:b/>
                <w:color w:val="336699"/>
                <w:sz w:val="18"/>
                <w:szCs w:val="18"/>
              </w:rPr>
              <w:t>School</w:t>
            </w:r>
          </w:smartTag>
        </w:p>
      </w:tc>
    </w:tr>
    <w:tr w:rsidR="00D71CA7" w:rsidRPr="00BA5877" w:rsidTr="00BA5877">
      <w:tc>
        <w:tcPr>
          <w:tcW w:w="10420" w:type="dxa"/>
          <w:gridSpan w:val="2"/>
          <w:shd w:val="clear" w:color="auto" w:fill="auto"/>
        </w:tcPr>
        <w:p w:rsidR="00D71CA7" w:rsidRPr="00BA5877" w:rsidRDefault="00D71CA7" w:rsidP="00D71CA7">
          <w:pPr>
            <w:rPr>
              <w:rFonts w:cs="Arial"/>
              <w:b/>
              <w:color w:val="336699"/>
              <w:sz w:val="18"/>
              <w:szCs w:val="18"/>
            </w:rPr>
          </w:pPr>
          <w:r w:rsidRPr="00BA5877">
            <w:rPr>
              <w:rFonts w:cs="Arial"/>
              <w:color w:val="336699"/>
              <w:sz w:val="18"/>
              <w:szCs w:val="18"/>
            </w:rPr>
            <w:t>Southway</w:t>
          </w:r>
        </w:p>
      </w:tc>
    </w:tr>
    <w:tr w:rsidR="00D71CA7" w:rsidRPr="00BA5877" w:rsidTr="00BA5877">
      <w:tc>
        <w:tcPr>
          <w:tcW w:w="10420" w:type="dxa"/>
          <w:gridSpan w:val="2"/>
          <w:shd w:val="clear" w:color="auto" w:fill="auto"/>
        </w:tcPr>
        <w:p w:rsidR="00D71CA7" w:rsidRPr="00BA5877" w:rsidRDefault="00D71CA7">
          <w:pPr>
            <w:rPr>
              <w:rFonts w:cs="Arial"/>
              <w:b/>
              <w:color w:val="336699"/>
              <w:sz w:val="18"/>
              <w:szCs w:val="18"/>
            </w:rPr>
          </w:pPr>
          <w:r w:rsidRPr="00BA5877">
            <w:rPr>
              <w:rFonts w:cs="Arial"/>
              <w:color w:val="336699"/>
              <w:sz w:val="18"/>
              <w:szCs w:val="18"/>
            </w:rPr>
            <w:t>Burgess Hill</w:t>
          </w:r>
        </w:p>
      </w:tc>
    </w:tr>
    <w:tr w:rsidR="00D71CA7" w:rsidRPr="00BA5877" w:rsidTr="00BA5877">
      <w:tc>
        <w:tcPr>
          <w:tcW w:w="10420" w:type="dxa"/>
          <w:gridSpan w:val="2"/>
          <w:shd w:val="clear" w:color="auto" w:fill="auto"/>
        </w:tcPr>
        <w:p w:rsidR="00D71CA7" w:rsidRPr="00BA5877" w:rsidRDefault="00D71CA7" w:rsidP="00D71CA7">
          <w:pPr>
            <w:rPr>
              <w:rFonts w:cs="Arial"/>
              <w:b/>
              <w:color w:val="336699"/>
              <w:sz w:val="18"/>
              <w:szCs w:val="18"/>
            </w:rPr>
          </w:pPr>
          <w:r w:rsidRPr="00BA5877">
            <w:rPr>
              <w:rFonts w:cs="Arial"/>
              <w:color w:val="336699"/>
              <w:sz w:val="18"/>
              <w:szCs w:val="18"/>
            </w:rPr>
            <w:t>West Sussex</w:t>
          </w:r>
        </w:p>
      </w:tc>
    </w:tr>
    <w:tr w:rsidR="00D71CA7" w:rsidRPr="00BA5877" w:rsidTr="00BA5877">
      <w:tc>
        <w:tcPr>
          <w:tcW w:w="10420" w:type="dxa"/>
          <w:gridSpan w:val="2"/>
          <w:shd w:val="clear" w:color="auto" w:fill="auto"/>
        </w:tcPr>
        <w:p w:rsidR="00D71CA7" w:rsidRPr="00BA5877" w:rsidRDefault="00D71CA7" w:rsidP="00D71CA7">
          <w:pPr>
            <w:rPr>
              <w:rFonts w:cs="Arial"/>
              <w:b/>
              <w:color w:val="336699"/>
              <w:sz w:val="18"/>
              <w:szCs w:val="18"/>
            </w:rPr>
          </w:pPr>
          <w:r w:rsidRPr="00BA5877">
            <w:rPr>
              <w:rFonts w:cs="Arial"/>
              <w:color w:val="336699"/>
              <w:sz w:val="18"/>
              <w:szCs w:val="18"/>
            </w:rPr>
            <w:t>RH15 9SU</w:t>
          </w:r>
        </w:p>
      </w:tc>
    </w:tr>
    <w:tr w:rsidR="00D71CA7" w:rsidRPr="00BA5877" w:rsidTr="00BA5877">
      <w:tc>
        <w:tcPr>
          <w:tcW w:w="10420" w:type="dxa"/>
          <w:gridSpan w:val="2"/>
          <w:shd w:val="clear" w:color="auto" w:fill="auto"/>
        </w:tcPr>
        <w:p w:rsidR="00D71CA7" w:rsidRPr="00BA5877" w:rsidRDefault="00D71CA7" w:rsidP="00BA5877">
          <w:pPr>
            <w:jc w:val="right"/>
            <w:rPr>
              <w:rFonts w:cs="Arial"/>
              <w:b/>
              <w:color w:val="336699"/>
              <w:sz w:val="18"/>
              <w:szCs w:val="18"/>
            </w:rPr>
          </w:pPr>
          <w:r w:rsidRPr="00BA5877">
            <w:rPr>
              <w:color w:val="336699"/>
              <w:sz w:val="18"/>
              <w:szCs w:val="18"/>
            </w:rPr>
            <w:t>Tel.   01444 233824</w:t>
          </w:r>
        </w:p>
      </w:tc>
    </w:tr>
    <w:tr w:rsidR="00D71CA7" w:rsidRPr="00BA5877" w:rsidTr="00BA5877">
      <w:tc>
        <w:tcPr>
          <w:tcW w:w="10420" w:type="dxa"/>
          <w:gridSpan w:val="2"/>
          <w:shd w:val="clear" w:color="auto" w:fill="auto"/>
        </w:tcPr>
        <w:p w:rsidR="00D71CA7" w:rsidRPr="00BA5877" w:rsidRDefault="00D71CA7" w:rsidP="007312BB">
          <w:pPr>
            <w:jc w:val="right"/>
            <w:rPr>
              <w:rFonts w:cs="Arial"/>
              <w:b/>
              <w:color w:val="336699"/>
              <w:sz w:val="18"/>
              <w:szCs w:val="18"/>
            </w:rPr>
          </w:pPr>
          <w:r w:rsidRPr="00BA5877">
            <w:rPr>
              <w:color w:val="336699"/>
              <w:sz w:val="18"/>
              <w:szCs w:val="18"/>
            </w:rPr>
            <w:t xml:space="preserve">email: </w:t>
          </w:r>
          <w:r w:rsidR="007312BB">
            <w:rPr>
              <w:color w:val="336699"/>
              <w:sz w:val="18"/>
              <w:szCs w:val="18"/>
            </w:rPr>
            <w:t>parentline</w:t>
          </w:r>
          <w:r w:rsidRPr="00BA5877">
            <w:rPr>
              <w:color w:val="336699"/>
              <w:sz w:val="18"/>
              <w:szCs w:val="18"/>
            </w:rPr>
            <w:t>@southwayjunior.co.uk</w:t>
          </w:r>
        </w:p>
      </w:tc>
    </w:tr>
    <w:tr w:rsidR="00D71CA7" w:rsidRPr="00BA5877" w:rsidTr="00BA5877">
      <w:tc>
        <w:tcPr>
          <w:tcW w:w="5210" w:type="dxa"/>
          <w:shd w:val="clear" w:color="auto" w:fill="auto"/>
        </w:tcPr>
        <w:p w:rsidR="00D71CA7" w:rsidRPr="00BA5877" w:rsidRDefault="00D71CA7">
          <w:pPr>
            <w:rPr>
              <w:rFonts w:cs="Arial"/>
              <w:b/>
              <w:color w:val="336699"/>
              <w:sz w:val="18"/>
              <w:szCs w:val="18"/>
            </w:rPr>
          </w:pPr>
          <w:r w:rsidRPr="00BA5877">
            <w:rPr>
              <w:rFonts w:cs="Arial"/>
              <w:color w:val="336699"/>
              <w:sz w:val="18"/>
              <w:szCs w:val="18"/>
            </w:rPr>
            <w:t>Headteacher: Mr</w:t>
          </w:r>
          <w:r w:rsidR="00383B4A">
            <w:rPr>
              <w:rFonts w:cs="Arial"/>
              <w:color w:val="336699"/>
              <w:sz w:val="18"/>
              <w:szCs w:val="18"/>
            </w:rPr>
            <w:t xml:space="preserve">s </w:t>
          </w:r>
          <w:r w:rsidR="005404B2">
            <w:rPr>
              <w:rFonts w:cs="Arial"/>
              <w:color w:val="336699"/>
              <w:sz w:val="18"/>
              <w:szCs w:val="18"/>
            </w:rPr>
            <w:t>V Smith</w:t>
          </w:r>
        </w:p>
      </w:tc>
      <w:tc>
        <w:tcPr>
          <w:tcW w:w="5210" w:type="dxa"/>
          <w:shd w:val="clear" w:color="auto" w:fill="auto"/>
        </w:tcPr>
        <w:p w:rsidR="00D71CA7" w:rsidRPr="00BA5877" w:rsidRDefault="00D71CA7" w:rsidP="00BA5877">
          <w:pPr>
            <w:jc w:val="right"/>
            <w:rPr>
              <w:rFonts w:cs="Arial"/>
              <w:b/>
              <w:color w:val="336699"/>
              <w:sz w:val="18"/>
              <w:szCs w:val="18"/>
            </w:rPr>
          </w:pPr>
          <w:r w:rsidRPr="00BA5877">
            <w:rPr>
              <w:color w:val="336699"/>
              <w:sz w:val="18"/>
              <w:szCs w:val="18"/>
            </w:rPr>
            <w:t>website: www.southwayjunior.co.uk</w:t>
          </w:r>
        </w:p>
      </w:tc>
    </w:tr>
    <w:tr w:rsidR="00D71CA7" w:rsidRPr="00BA5877" w:rsidTr="00BA5877">
      <w:tc>
        <w:tcPr>
          <w:tcW w:w="10420" w:type="dxa"/>
          <w:gridSpan w:val="2"/>
          <w:tcBorders>
            <w:bottom w:val="single" w:sz="4" w:space="0" w:color="auto"/>
          </w:tcBorders>
          <w:shd w:val="clear" w:color="auto" w:fill="auto"/>
        </w:tcPr>
        <w:p w:rsidR="00D71CA7" w:rsidRPr="00BA5877" w:rsidRDefault="00D71CA7" w:rsidP="00BA5877">
          <w:pPr>
            <w:jc w:val="right"/>
            <w:rPr>
              <w:color w:val="336699"/>
              <w:sz w:val="18"/>
              <w:szCs w:val="18"/>
            </w:rPr>
          </w:pPr>
        </w:p>
      </w:tc>
    </w:tr>
  </w:tbl>
  <w:p w:rsidR="002F5FBD" w:rsidRPr="00D71CA7" w:rsidRDefault="002F5FBD" w:rsidP="00D71CA7">
    <w:pPr>
      <w:pStyle w:val="Header"/>
      <w:rPr>
        <w:rFonts w:cs="Arial"/>
        <w:color w:val="003399"/>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72D2"/>
    <w:multiLevelType w:val="hybridMultilevel"/>
    <w:tmpl w:val="78A4B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54D51"/>
    <w:multiLevelType w:val="hybridMultilevel"/>
    <w:tmpl w:val="D124E93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237408"/>
    <w:multiLevelType w:val="hybridMultilevel"/>
    <w:tmpl w:val="3A8A34AE"/>
    <w:lvl w:ilvl="0" w:tplc="7366710C">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751FAC"/>
    <w:multiLevelType w:val="hybridMultilevel"/>
    <w:tmpl w:val="8CE6F9B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BA0813"/>
    <w:multiLevelType w:val="hybridMultilevel"/>
    <w:tmpl w:val="FC18C4C2"/>
    <w:lvl w:ilvl="0" w:tplc="08090003">
      <w:start w:val="1"/>
      <w:numFmt w:val="bullet"/>
      <w:lvlText w:val="o"/>
      <w:lvlJc w:val="left"/>
      <w:pPr>
        <w:tabs>
          <w:tab w:val="num" w:pos="720"/>
        </w:tabs>
        <w:ind w:left="720" w:hanging="360"/>
      </w:pPr>
      <w:rPr>
        <w:rFonts w:ascii="Courier New" w:hAnsi="Courier New" w:cs="Courier New" w:hint="default"/>
      </w:rPr>
    </w:lvl>
    <w:lvl w:ilvl="1" w:tplc="B900ED3C">
      <w:start w:val="1"/>
      <w:numFmt w:val="bullet"/>
      <w:lvlText w:val=""/>
      <w:lvlJc w:val="left"/>
      <w:pPr>
        <w:tabs>
          <w:tab w:val="num" w:pos="1800"/>
        </w:tabs>
        <w:ind w:left="1800" w:hanging="360"/>
      </w:pPr>
      <w:rPr>
        <w:rFonts w:ascii="Symbol" w:hAnsi="Symbol" w:hint="default"/>
      </w:rPr>
    </w:lvl>
    <w:lvl w:ilvl="2" w:tplc="D6622C96">
      <w:start w:val="1"/>
      <w:numFmt w:val="bullet"/>
      <w:lvlText w:val=""/>
      <w:lvlJc w:val="left"/>
      <w:pPr>
        <w:tabs>
          <w:tab w:val="num" w:pos="2520"/>
        </w:tabs>
        <w:ind w:left="2330" w:hanging="170"/>
      </w:pPr>
      <w:rPr>
        <w:rFonts w:ascii="Symbol" w:hAnsi="Symbol" w:hint="default"/>
        <w:b w:val="0"/>
        <w:i w:val="0"/>
        <w:sz w:val="20"/>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52B4A01"/>
    <w:multiLevelType w:val="hybridMultilevel"/>
    <w:tmpl w:val="84C4C8A0"/>
    <w:lvl w:ilvl="0" w:tplc="0809000B">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184E1E55"/>
    <w:multiLevelType w:val="hybridMultilevel"/>
    <w:tmpl w:val="975EA0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C2D4E"/>
    <w:multiLevelType w:val="hybridMultilevel"/>
    <w:tmpl w:val="7BF4C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1A1228"/>
    <w:multiLevelType w:val="hybridMultilevel"/>
    <w:tmpl w:val="CBAAEE38"/>
    <w:lvl w:ilvl="0" w:tplc="7BDC22E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51702"/>
    <w:multiLevelType w:val="hybridMultilevel"/>
    <w:tmpl w:val="AC664AA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9947F0"/>
    <w:multiLevelType w:val="hybridMultilevel"/>
    <w:tmpl w:val="3D1266EA"/>
    <w:lvl w:ilvl="0" w:tplc="5C8021A2">
      <w:start w:val="1"/>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835A20"/>
    <w:multiLevelType w:val="hybridMultilevel"/>
    <w:tmpl w:val="747EA5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B0BC8"/>
    <w:multiLevelType w:val="hybridMultilevel"/>
    <w:tmpl w:val="71DED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52640C"/>
    <w:multiLevelType w:val="hybridMultilevel"/>
    <w:tmpl w:val="F0383F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F66BE6"/>
    <w:multiLevelType w:val="hybridMultilevel"/>
    <w:tmpl w:val="5B52B4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2E6291"/>
    <w:multiLevelType w:val="hybridMultilevel"/>
    <w:tmpl w:val="5A62E72C"/>
    <w:lvl w:ilvl="0" w:tplc="258CCFE0">
      <w:start w:val="1"/>
      <w:numFmt w:val="bullet"/>
      <w:lvlText w:val="•"/>
      <w:lvlJc w:val="left"/>
      <w:pPr>
        <w:tabs>
          <w:tab w:val="num" w:pos="720"/>
        </w:tabs>
        <w:ind w:left="720" w:hanging="360"/>
      </w:pPr>
      <w:rPr>
        <w:rFonts w:ascii="Times New Roman" w:hAnsi="Times New Roman" w:hint="default"/>
      </w:rPr>
    </w:lvl>
    <w:lvl w:ilvl="1" w:tplc="6AA01ED2" w:tentative="1">
      <w:start w:val="1"/>
      <w:numFmt w:val="bullet"/>
      <w:lvlText w:val="•"/>
      <w:lvlJc w:val="left"/>
      <w:pPr>
        <w:tabs>
          <w:tab w:val="num" w:pos="1440"/>
        </w:tabs>
        <w:ind w:left="1440" w:hanging="360"/>
      </w:pPr>
      <w:rPr>
        <w:rFonts w:ascii="Times New Roman" w:hAnsi="Times New Roman" w:hint="default"/>
      </w:rPr>
    </w:lvl>
    <w:lvl w:ilvl="2" w:tplc="9E883ADE" w:tentative="1">
      <w:start w:val="1"/>
      <w:numFmt w:val="bullet"/>
      <w:lvlText w:val="•"/>
      <w:lvlJc w:val="left"/>
      <w:pPr>
        <w:tabs>
          <w:tab w:val="num" w:pos="2160"/>
        </w:tabs>
        <w:ind w:left="2160" w:hanging="360"/>
      </w:pPr>
      <w:rPr>
        <w:rFonts w:ascii="Times New Roman" w:hAnsi="Times New Roman" w:hint="default"/>
      </w:rPr>
    </w:lvl>
    <w:lvl w:ilvl="3" w:tplc="A120B372" w:tentative="1">
      <w:start w:val="1"/>
      <w:numFmt w:val="bullet"/>
      <w:lvlText w:val="•"/>
      <w:lvlJc w:val="left"/>
      <w:pPr>
        <w:tabs>
          <w:tab w:val="num" w:pos="2880"/>
        </w:tabs>
        <w:ind w:left="2880" w:hanging="360"/>
      </w:pPr>
      <w:rPr>
        <w:rFonts w:ascii="Times New Roman" w:hAnsi="Times New Roman" w:hint="default"/>
      </w:rPr>
    </w:lvl>
    <w:lvl w:ilvl="4" w:tplc="AB34614E" w:tentative="1">
      <w:start w:val="1"/>
      <w:numFmt w:val="bullet"/>
      <w:lvlText w:val="•"/>
      <w:lvlJc w:val="left"/>
      <w:pPr>
        <w:tabs>
          <w:tab w:val="num" w:pos="3600"/>
        </w:tabs>
        <w:ind w:left="3600" w:hanging="360"/>
      </w:pPr>
      <w:rPr>
        <w:rFonts w:ascii="Times New Roman" w:hAnsi="Times New Roman" w:hint="default"/>
      </w:rPr>
    </w:lvl>
    <w:lvl w:ilvl="5" w:tplc="4B509076" w:tentative="1">
      <w:start w:val="1"/>
      <w:numFmt w:val="bullet"/>
      <w:lvlText w:val="•"/>
      <w:lvlJc w:val="left"/>
      <w:pPr>
        <w:tabs>
          <w:tab w:val="num" w:pos="4320"/>
        </w:tabs>
        <w:ind w:left="4320" w:hanging="360"/>
      </w:pPr>
      <w:rPr>
        <w:rFonts w:ascii="Times New Roman" w:hAnsi="Times New Roman" w:hint="default"/>
      </w:rPr>
    </w:lvl>
    <w:lvl w:ilvl="6" w:tplc="8786A9D8" w:tentative="1">
      <w:start w:val="1"/>
      <w:numFmt w:val="bullet"/>
      <w:lvlText w:val="•"/>
      <w:lvlJc w:val="left"/>
      <w:pPr>
        <w:tabs>
          <w:tab w:val="num" w:pos="5040"/>
        </w:tabs>
        <w:ind w:left="5040" w:hanging="360"/>
      </w:pPr>
      <w:rPr>
        <w:rFonts w:ascii="Times New Roman" w:hAnsi="Times New Roman" w:hint="default"/>
      </w:rPr>
    </w:lvl>
    <w:lvl w:ilvl="7" w:tplc="6CF8DA1E" w:tentative="1">
      <w:start w:val="1"/>
      <w:numFmt w:val="bullet"/>
      <w:lvlText w:val="•"/>
      <w:lvlJc w:val="left"/>
      <w:pPr>
        <w:tabs>
          <w:tab w:val="num" w:pos="5760"/>
        </w:tabs>
        <w:ind w:left="5760" w:hanging="360"/>
      </w:pPr>
      <w:rPr>
        <w:rFonts w:ascii="Times New Roman" w:hAnsi="Times New Roman" w:hint="default"/>
      </w:rPr>
    </w:lvl>
    <w:lvl w:ilvl="8" w:tplc="66F65AA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3F2212A"/>
    <w:multiLevelType w:val="hybridMultilevel"/>
    <w:tmpl w:val="1CD69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62540B"/>
    <w:multiLevelType w:val="hybridMultilevel"/>
    <w:tmpl w:val="33EC71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125A31"/>
    <w:multiLevelType w:val="hybridMultilevel"/>
    <w:tmpl w:val="A7644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7032B8"/>
    <w:multiLevelType w:val="hybridMultilevel"/>
    <w:tmpl w:val="65A83F7E"/>
    <w:lvl w:ilvl="0" w:tplc="0809000F">
      <w:start w:val="1"/>
      <w:numFmt w:val="decimal"/>
      <w:lvlText w:val="%1."/>
      <w:lvlJc w:val="left"/>
      <w:pPr>
        <w:ind w:left="720" w:hanging="360"/>
      </w:pPr>
      <w:rPr>
        <w:rFonts w:hint="default"/>
      </w:rPr>
    </w:lvl>
    <w:lvl w:ilvl="1" w:tplc="6B8C43F2">
      <w:start w:val="1"/>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5B607E"/>
    <w:multiLevelType w:val="hybridMultilevel"/>
    <w:tmpl w:val="3E440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D943E9"/>
    <w:multiLevelType w:val="hybridMultilevel"/>
    <w:tmpl w:val="B5BEA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F01F55"/>
    <w:multiLevelType w:val="hybridMultilevel"/>
    <w:tmpl w:val="8014008E"/>
    <w:lvl w:ilvl="0" w:tplc="04090019">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18028D0"/>
    <w:multiLevelType w:val="hybridMultilevel"/>
    <w:tmpl w:val="BA6415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151CC4"/>
    <w:multiLevelType w:val="hybridMultilevel"/>
    <w:tmpl w:val="6ED69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BD2B03"/>
    <w:multiLevelType w:val="hybridMultilevel"/>
    <w:tmpl w:val="9BF21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E14CE7"/>
    <w:multiLevelType w:val="hybridMultilevel"/>
    <w:tmpl w:val="0F6AA5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9FF2C70"/>
    <w:multiLevelType w:val="multilevel"/>
    <w:tmpl w:val="E4EC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434C3F"/>
    <w:multiLevelType w:val="hybridMultilevel"/>
    <w:tmpl w:val="8E12C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2894255"/>
    <w:multiLevelType w:val="multilevel"/>
    <w:tmpl w:val="1204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802EC6"/>
    <w:multiLevelType w:val="hybridMultilevel"/>
    <w:tmpl w:val="5F62C3F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4F65B65"/>
    <w:multiLevelType w:val="hybridMultilevel"/>
    <w:tmpl w:val="DB3AD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6211C5B"/>
    <w:multiLevelType w:val="hybridMultilevel"/>
    <w:tmpl w:val="FC306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AB5944"/>
    <w:multiLevelType w:val="hybridMultilevel"/>
    <w:tmpl w:val="F1CE163C"/>
    <w:lvl w:ilvl="0" w:tplc="1682BC9C">
      <w:start w:val="1"/>
      <w:numFmt w:val="bullet"/>
      <w:lvlText w:val="o"/>
      <w:lvlJc w:val="left"/>
      <w:pPr>
        <w:tabs>
          <w:tab w:val="num" w:pos="510"/>
        </w:tabs>
        <w:ind w:left="567" w:hanging="397"/>
      </w:pPr>
      <w:rPr>
        <w:rFonts w:ascii="Courier New" w:hAnsi="Courier New"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B02674"/>
    <w:multiLevelType w:val="hybridMultilevel"/>
    <w:tmpl w:val="B066EDDC"/>
    <w:lvl w:ilvl="0" w:tplc="08090013">
      <w:start w:val="1"/>
      <w:numFmt w:val="upperRoman"/>
      <w:lvlText w:val="%1."/>
      <w:lvlJc w:val="right"/>
      <w:pPr>
        <w:ind w:left="720" w:hanging="360"/>
      </w:pPr>
      <w:rPr>
        <w:rFonts w:hint="default"/>
      </w:rPr>
    </w:lvl>
    <w:lvl w:ilvl="1" w:tplc="6B8C43F2">
      <w:start w:val="1"/>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63740F"/>
    <w:multiLevelType w:val="hybridMultilevel"/>
    <w:tmpl w:val="C43E2DE0"/>
    <w:lvl w:ilvl="0" w:tplc="59F8DB5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0115B00"/>
    <w:multiLevelType w:val="hybridMultilevel"/>
    <w:tmpl w:val="BADE8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732929"/>
    <w:multiLevelType w:val="hybridMultilevel"/>
    <w:tmpl w:val="AB36B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A943AA"/>
    <w:multiLevelType w:val="hybridMultilevel"/>
    <w:tmpl w:val="0428B2E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8241B09"/>
    <w:multiLevelType w:val="hybridMultilevel"/>
    <w:tmpl w:val="BE4C2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202F21"/>
    <w:multiLevelType w:val="hybridMultilevel"/>
    <w:tmpl w:val="7C6E0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9B4E92"/>
    <w:multiLevelType w:val="hybridMultilevel"/>
    <w:tmpl w:val="D75A3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E441AFE"/>
    <w:multiLevelType w:val="hybridMultilevel"/>
    <w:tmpl w:val="71625FF0"/>
    <w:lvl w:ilvl="0" w:tplc="5C8021A2">
      <w:start w:val="1"/>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5B5FAF"/>
    <w:multiLevelType w:val="hybridMultilevel"/>
    <w:tmpl w:val="102A7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3228DA"/>
    <w:multiLevelType w:val="hybridMultilevel"/>
    <w:tmpl w:val="E900580E"/>
    <w:lvl w:ilvl="0" w:tplc="94448F4E">
      <w:start w:val="1"/>
      <w:numFmt w:val="bullet"/>
      <w:lvlText w:val="•"/>
      <w:lvlJc w:val="left"/>
      <w:pPr>
        <w:tabs>
          <w:tab w:val="num" w:pos="720"/>
        </w:tabs>
        <w:ind w:left="720" w:hanging="360"/>
      </w:pPr>
      <w:rPr>
        <w:rFonts w:ascii="Times New Roman" w:hAnsi="Times New Roman" w:hint="default"/>
      </w:rPr>
    </w:lvl>
    <w:lvl w:ilvl="1" w:tplc="34225856" w:tentative="1">
      <w:start w:val="1"/>
      <w:numFmt w:val="bullet"/>
      <w:lvlText w:val="•"/>
      <w:lvlJc w:val="left"/>
      <w:pPr>
        <w:tabs>
          <w:tab w:val="num" w:pos="1440"/>
        </w:tabs>
        <w:ind w:left="1440" w:hanging="360"/>
      </w:pPr>
      <w:rPr>
        <w:rFonts w:ascii="Times New Roman" w:hAnsi="Times New Roman" w:hint="default"/>
      </w:rPr>
    </w:lvl>
    <w:lvl w:ilvl="2" w:tplc="58C4B5F2" w:tentative="1">
      <w:start w:val="1"/>
      <w:numFmt w:val="bullet"/>
      <w:lvlText w:val="•"/>
      <w:lvlJc w:val="left"/>
      <w:pPr>
        <w:tabs>
          <w:tab w:val="num" w:pos="2160"/>
        </w:tabs>
        <w:ind w:left="2160" w:hanging="360"/>
      </w:pPr>
      <w:rPr>
        <w:rFonts w:ascii="Times New Roman" w:hAnsi="Times New Roman" w:hint="default"/>
      </w:rPr>
    </w:lvl>
    <w:lvl w:ilvl="3" w:tplc="B98CA08E" w:tentative="1">
      <w:start w:val="1"/>
      <w:numFmt w:val="bullet"/>
      <w:lvlText w:val="•"/>
      <w:lvlJc w:val="left"/>
      <w:pPr>
        <w:tabs>
          <w:tab w:val="num" w:pos="2880"/>
        </w:tabs>
        <w:ind w:left="2880" w:hanging="360"/>
      </w:pPr>
      <w:rPr>
        <w:rFonts w:ascii="Times New Roman" w:hAnsi="Times New Roman" w:hint="default"/>
      </w:rPr>
    </w:lvl>
    <w:lvl w:ilvl="4" w:tplc="DCF0940A" w:tentative="1">
      <w:start w:val="1"/>
      <w:numFmt w:val="bullet"/>
      <w:lvlText w:val="•"/>
      <w:lvlJc w:val="left"/>
      <w:pPr>
        <w:tabs>
          <w:tab w:val="num" w:pos="3600"/>
        </w:tabs>
        <w:ind w:left="3600" w:hanging="360"/>
      </w:pPr>
      <w:rPr>
        <w:rFonts w:ascii="Times New Roman" w:hAnsi="Times New Roman" w:hint="default"/>
      </w:rPr>
    </w:lvl>
    <w:lvl w:ilvl="5" w:tplc="AEEE4C84" w:tentative="1">
      <w:start w:val="1"/>
      <w:numFmt w:val="bullet"/>
      <w:lvlText w:val="•"/>
      <w:lvlJc w:val="left"/>
      <w:pPr>
        <w:tabs>
          <w:tab w:val="num" w:pos="4320"/>
        </w:tabs>
        <w:ind w:left="4320" w:hanging="360"/>
      </w:pPr>
      <w:rPr>
        <w:rFonts w:ascii="Times New Roman" w:hAnsi="Times New Roman" w:hint="default"/>
      </w:rPr>
    </w:lvl>
    <w:lvl w:ilvl="6" w:tplc="EE34F35A" w:tentative="1">
      <w:start w:val="1"/>
      <w:numFmt w:val="bullet"/>
      <w:lvlText w:val="•"/>
      <w:lvlJc w:val="left"/>
      <w:pPr>
        <w:tabs>
          <w:tab w:val="num" w:pos="5040"/>
        </w:tabs>
        <w:ind w:left="5040" w:hanging="360"/>
      </w:pPr>
      <w:rPr>
        <w:rFonts w:ascii="Times New Roman" w:hAnsi="Times New Roman" w:hint="default"/>
      </w:rPr>
    </w:lvl>
    <w:lvl w:ilvl="7" w:tplc="893A151C" w:tentative="1">
      <w:start w:val="1"/>
      <w:numFmt w:val="bullet"/>
      <w:lvlText w:val="•"/>
      <w:lvlJc w:val="left"/>
      <w:pPr>
        <w:tabs>
          <w:tab w:val="num" w:pos="5760"/>
        </w:tabs>
        <w:ind w:left="5760" w:hanging="360"/>
      </w:pPr>
      <w:rPr>
        <w:rFonts w:ascii="Times New Roman" w:hAnsi="Times New Roman" w:hint="default"/>
      </w:rPr>
    </w:lvl>
    <w:lvl w:ilvl="8" w:tplc="18F60078"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61B7705D"/>
    <w:multiLevelType w:val="hybridMultilevel"/>
    <w:tmpl w:val="F19A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5A40356"/>
    <w:multiLevelType w:val="hybridMultilevel"/>
    <w:tmpl w:val="4F9C7FF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644065A"/>
    <w:multiLevelType w:val="hybridMultilevel"/>
    <w:tmpl w:val="5EF43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7015182"/>
    <w:multiLevelType w:val="hybridMultilevel"/>
    <w:tmpl w:val="515456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8E72FD8"/>
    <w:multiLevelType w:val="hybridMultilevel"/>
    <w:tmpl w:val="4ED6F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A330370"/>
    <w:multiLevelType w:val="hybridMultilevel"/>
    <w:tmpl w:val="4750504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B8D3D89"/>
    <w:multiLevelType w:val="hybridMultilevel"/>
    <w:tmpl w:val="C9C6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D2C032E"/>
    <w:multiLevelType w:val="hybridMultilevel"/>
    <w:tmpl w:val="74CE99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D482F20"/>
    <w:multiLevelType w:val="hybridMultilevel"/>
    <w:tmpl w:val="36304FF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EAC7D00"/>
    <w:multiLevelType w:val="hybridMultilevel"/>
    <w:tmpl w:val="5A8292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F490888"/>
    <w:multiLevelType w:val="hybridMultilevel"/>
    <w:tmpl w:val="DD6C22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38E5889"/>
    <w:multiLevelType w:val="hybridMultilevel"/>
    <w:tmpl w:val="7F008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3DD250B"/>
    <w:multiLevelType w:val="hybridMultilevel"/>
    <w:tmpl w:val="91584B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64D2D09"/>
    <w:multiLevelType w:val="hybridMultilevel"/>
    <w:tmpl w:val="1744CCF4"/>
    <w:lvl w:ilvl="0" w:tplc="561E4168">
      <w:numFmt w:val="bullet"/>
      <w:lvlText w:val=""/>
      <w:lvlJc w:val="left"/>
      <w:pPr>
        <w:ind w:left="360" w:hanging="360"/>
      </w:pPr>
      <w:rPr>
        <w:rFonts w:ascii="Wingdings 2" w:eastAsia="Times New Roman" w:hAnsi="Wingdings 2" w:hint="default"/>
        <w:sz w:val="36"/>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59" w15:restartNumberingAfterBreak="0">
    <w:nsid w:val="76630F87"/>
    <w:multiLevelType w:val="hybridMultilevel"/>
    <w:tmpl w:val="DE5AAC30"/>
    <w:lvl w:ilvl="0" w:tplc="574443DC">
      <w:start w:val="1"/>
      <w:numFmt w:val="bullet"/>
      <w:lvlText w:val="•"/>
      <w:lvlJc w:val="left"/>
      <w:pPr>
        <w:tabs>
          <w:tab w:val="num" w:pos="720"/>
        </w:tabs>
        <w:ind w:left="720" w:hanging="360"/>
      </w:pPr>
      <w:rPr>
        <w:rFonts w:ascii="Times New Roman" w:hAnsi="Times New Roman" w:hint="default"/>
      </w:rPr>
    </w:lvl>
    <w:lvl w:ilvl="1" w:tplc="CE88D0C2" w:tentative="1">
      <w:start w:val="1"/>
      <w:numFmt w:val="bullet"/>
      <w:lvlText w:val="•"/>
      <w:lvlJc w:val="left"/>
      <w:pPr>
        <w:tabs>
          <w:tab w:val="num" w:pos="1440"/>
        </w:tabs>
        <w:ind w:left="1440" w:hanging="360"/>
      </w:pPr>
      <w:rPr>
        <w:rFonts w:ascii="Times New Roman" w:hAnsi="Times New Roman" w:hint="default"/>
      </w:rPr>
    </w:lvl>
    <w:lvl w:ilvl="2" w:tplc="37B8018E" w:tentative="1">
      <w:start w:val="1"/>
      <w:numFmt w:val="bullet"/>
      <w:lvlText w:val="•"/>
      <w:lvlJc w:val="left"/>
      <w:pPr>
        <w:tabs>
          <w:tab w:val="num" w:pos="2160"/>
        </w:tabs>
        <w:ind w:left="2160" w:hanging="360"/>
      </w:pPr>
      <w:rPr>
        <w:rFonts w:ascii="Times New Roman" w:hAnsi="Times New Roman" w:hint="default"/>
      </w:rPr>
    </w:lvl>
    <w:lvl w:ilvl="3" w:tplc="055616CA" w:tentative="1">
      <w:start w:val="1"/>
      <w:numFmt w:val="bullet"/>
      <w:lvlText w:val="•"/>
      <w:lvlJc w:val="left"/>
      <w:pPr>
        <w:tabs>
          <w:tab w:val="num" w:pos="2880"/>
        </w:tabs>
        <w:ind w:left="2880" w:hanging="360"/>
      </w:pPr>
      <w:rPr>
        <w:rFonts w:ascii="Times New Roman" w:hAnsi="Times New Roman" w:hint="default"/>
      </w:rPr>
    </w:lvl>
    <w:lvl w:ilvl="4" w:tplc="ABB25F0A" w:tentative="1">
      <w:start w:val="1"/>
      <w:numFmt w:val="bullet"/>
      <w:lvlText w:val="•"/>
      <w:lvlJc w:val="left"/>
      <w:pPr>
        <w:tabs>
          <w:tab w:val="num" w:pos="3600"/>
        </w:tabs>
        <w:ind w:left="3600" w:hanging="360"/>
      </w:pPr>
      <w:rPr>
        <w:rFonts w:ascii="Times New Roman" w:hAnsi="Times New Roman" w:hint="default"/>
      </w:rPr>
    </w:lvl>
    <w:lvl w:ilvl="5" w:tplc="73726384" w:tentative="1">
      <w:start w:val="1"/>
      <w:numFmt w:val="bullet"/>
      <w:lvlText w:val="•"/>
      <w:lvlJc w:val="left"/>
      <w:pPr>
        <w:tabs>
          <w:tab w:val="num" w:pos="4320"/>
        </w:tabs>
        <w:ind w:left="4320" w:hanging="360"/>
      </w:pPr>
      <w:rPr>
        <w:rFonts w:ascii="Times New Roman" w:hAnsi="Times New Roman" w:hint="default"/>
      </w:rPr>
    </w:lvl>
    <w:lvl w:ilvl="6" w:tplc="167E5852" w:tentative="1">
      <w:start w:val="1"/>
      <w:numFmt w:val="bullet"/>
      <w:lvlText w:val="•"/>
      <w:lvlJc w:val="left"/>
      <w:pPr>
        <w:tabs>
          <w:tab w:val="num" w:pos="5040"/>
        </w:tabs>
        <w:ind w:left="5040" w:hanging="360"/>
      </w:pPr>
      <w:rPr>
        <w:rFonts w:ascii="Times New Roman" w:hAnsi="Times New Roman" w:hint="default"/>
      </w:rPr>
    </w:lvl>
    <w:lvl w:ilvl="7" w:tplc="CCE61540" w:tentative="1">
      <w:start w:val="1"/>
      <w:numFmt w:val="bullet"/>
      <w:lvlText w:val="•"/>
      <w:lvlJc w:val="left"/>
      <w:pPr>
        <w:tabs>
          <w:tab w:val="num" w:pos="5760"/>
        </w:tabs>
        <w:ind w:left="5760" w:hanging="360"/>
      </w:pPr>
      <w:rPr>
        <w:rFonts w:ascii="Times New Roman" w:hAnsi="Times New Roman" w:hint="default"/>
      </w:rPr>
    </w:lvl>
    <w:lvl w:ilvl="8" w:tplc="89C251E6" w:tentative="1">
      <w:start w:val="1"/>
      <w:numFmt w:val="bullet"/>
      <w:lvlText w:val="•"/>
      <w:lvlJc w:val="left"/>
      <w:pPr>
        <w:tabs>
          <w:tab w:val="num" w:pos="6480"/>
        </w:tabs>
        <w:ind w:left="6480" w:hanging="360"/>
      </w:pPr>
      <w:rPr>
        <w:rFonts w:ascii="Times New Roman" w:hAnsi="Times New Roman" w:hint="default"/>
      </w:rPr>
    </w:lvl>
  </w:abstractNum>
  <w:abstractNum w:abstractNumId="60" w15:restartNumberingAfterBreak="0">
    <w:nsid w:val="771107E6"/>
    <w:multiLevelType w:val="hybridMultilevel"/>
    <w:tmpl w:val="741C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9754041"/>
    <w:multiLevelType w:val="hybridMultilevel"/>
    <w:tmpl w:val="8892E7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A751B94"/>
    <w:multiLevelType w:val="hybridMultilevel"/>
    <w:tmpl w:val="4AD89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FFD5E93"/>
    <w:multiLevelType w:val="hybridMultilevel"/>
    <w:tmpl w:val="D788F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9"/>
  </w:num>
  <w:num w:numId="2">
    <w:abstractNumId w:val="12"/>
  </w:num>
  <w:num w:numId="3">
    <w:abstractNumId w:val="6"/>
  </w:num>
  <w:num w:numId="4">
    <w:abstractNumId w:val="7"/>
  </w:num>
  <w:num w:numId="5">
    <w:abstractNumId w:val="28"/>
  </w:num>
  <w:num w:numId="6">
    <w:abstractNumId w:val="61"/>
  </w:num>
  <w:num w:numId="7">
    <w:abstractNumId w:val="21"/>
  </w:num>
  <w:num w:numId="8">
    <w:abstractNumId w:val="19"/>
  </w:num>
  <w:num w:numId="9">
    <w:abstractNumId w:val="34"/>
  </w:num>
  <w:num w:numId="10">
    <w:abstractNumId w:val="30"/>
  </w:num>
  <w:num w:numId="11">
    <w:abstractNumId w:val="38"/>
  </w:num>
  <w:num w:numId="12">
    <w:abstractNumId w:val="3"/>
  </w:num>
  <w:num w:numId="13">
    <w:abstractNumId w:val="23"/>
  </w:num>
  <w:num w:numId="14">
    <w:abstractNumId w:val="35"/>
  </w:num>
  <w:num w:numId="15">
    <w:abstractNumId w:val="46"/>
  </w:num>
  <w:num w:numId="16">
    <w:abstractNumId w:val="1"/>
  </w:num>
  <w:num w:numId="17">
    <w:abstractNumId w:val="42"/>
  </w:num>
  <w:num w:numId="18">
    <w:abstractNumId w:val="5"/>
  </w:num>
  <w:num w:numId="19">
    <w:abstractNumId w:val="47"/>
  </w:num>
  <w:num w:numId="20">
    <w:abstractNumId w:val="17"/>
  </w:num>
  <w:num w:numId="21">
    <w:abstractNumId w:val="11"/>
  </w:num>
  <w:num w:numId="22">
    <w:abstractNumId w:val="14"/>
  </w:num>
  <w:num w:numId="23">
    <w:abstractNumId w:val="57"/>
  </w:num>
  <w:num w:numId="24">
    <w:abstractNumId w:val="18"/>
  </w:num>
  <w:num w:numId="25">
    <w:abstractNumId w:val="16"/>
  </w:num>
  <w:num w:numId="26">
    <w:abstractNumId w:val="36"/>
  </w:num>
  <w:num w:numId="27">
    <w:abstractNumId w:val="60"/>
  </w:num>
  <w:num w:numId="28">
    <w:abstractNumId w:val="51"/>
  </w:num>
  <w:num w:numId="29">
    <w:abstractNumId w:val="20"/>
  </w:num>
  <w:num w:numId="30">
    <w:abstractNumId w:val="15"/>
  </w:num>
  <w:num w:numId="31">
    <w:abstractNumId w:val="44"/>
  </w:num>
  <w:num w:numId="32">
    <w:abstractNumId w:val="59"/>
  </w:num>
  <w:num w:numId="33">
    <w:abstractNumId w:val="63"/>
  </w:num>
  <w:num w:numId="34">
    <w:abstractNumId w:val="24"/>
  </w:num>
  <w:num w:numId="35">
    <w:abstractNumId w:val="43"/>
  </w:num>
  <w:num w:numId="36">
    <w:abstractNumId w:val="39"/>
  </w:num>
  <w:num w:numId="37">
    <w:abstractNumId w:val="37"/>
  </w:num>
  <w:num w:numId="38">
    <w:abstractNumId w:val="32"/>
  </w:num>
  <w:num w:numId="39">
    <w:abstractNumId w:val="40"/>
  </w:num>
  <w:num w:numId="40">
    <w:abstractNumId w:val="45"/>
  </w:num>
  <w:num w:numId="41">
    <w:abstractNumId w:val="62"/>
  </w:num>
  <w:num w:numId="42">
    <w:abstractNumId w:val="10"/>
  </w:num>
  <w:num w:numId="43">
    <w:abstractNumId w:val="31"/>
  </w:num>
  <w:num w:numId="44">
    <w:abstractNumId w:val="48"/>
  </w:num>
  <w:num w:numId="45">
    <w:abstractNumId w:val="27"/>
  </w:num>
  <w:num w:numId="46">
    <w:abstractNumId w:val="56"/>
  </w:num>
  <w:num w:numId="47">
    <w:abstractNumId w:val="52"/>
  </w:num>
  <w:num w:numId="48">
    <w:abstractNumId w:val="13"/>
  </w:num>
  <w:num w:numId="49">
    <w:abstractNumId w:val="29"/>
  </w:num>
  <w:num w:numId="50">
    <w:abstractNumId w:val="55"/>
  </w:num>
  <w:num w:numId="51">
    <w:abstractNumId w:val="54"/>
  </w:num>
  <w:num w:numId="52">
    <w:abstractNumId w:val="0"/>
  </w:num>
  <w:num w:numId="53">
    <w:abstractNumId w:val="26"/>
  </w:num>
  <w:num w:numId="54">
    <w:abstractNumId w:val="41"/>
  </w:num>
  <w:num w:numId="55">
    <w:abstractNumId w:val="53"/>
  </w:num>
  <w:num w:numId="56">
    <w:abstractNumId w:val="25"/>
  </w:num>
  <w:num w:numId="57">
    <w:abstractNumId w:val="4"/>
  </w:num>
  <w:num w:numId="58">
    <w:abstractNumId w:val="2"/>
  </w:num>
  <w:num w:numId="59">
    <w:abstractNumId w:val="8"/>
  </w:num>
  <w:num w:numId="60">
    <w:abstractNumId w:val="33"/>
  </w:num>
  <w:num w:numId="61">
    <w:abstractNumId w:val="9"/>
  </w:num>
  <w:num w:numId="62">
    <w:abstractNumId w:val="22"/>
  </w:num>
  <w:num w:numId="63">
    <w:abstractNumId w:val="50"/>
  </w:num>
  <w:num w:numId="64">
    <w:abstractNumId w:val="5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E75"/>
    <w:rsid w:val="00000A7A"/>
    <w:rsid w:val="000435EC"/>
    <w:rsid w:val="000648E8"/>
    <w:rsid w:val="00081AE9"/>
    <w:rsid w:val="00174B3C"/>
    <w:rsid w:val="0019297D"/>
    <w:rsid w:val="002A27A6"/>
    <w:rsid w:val="002C5247"/>
    <w:rsid w:val="002C6689"/>
    <w:rsid w:val="002C7D42"/>
    <w:rsid w:val="002E7915"/>
    <w:rsid w:val="002F01D5"/>
    <w:rsid w:val="002F5FBD"/>
    <w:rsid w:val="00377885"/>
    <w:rsid w:val="00383B4A"/>
    <w:rsid w:val="0038613F"/>
    <w:rsid w:val="003A657E"/>
    <w:rsid w:val="003B3E3A"/>
    <w:rsid w:val="003E4FBA"/>
    <w:rsid w:val="003F3B46"/>
    <w:rsid w:val="00400E75"/>
    <w:rsid w:val="00405FD9"/>
    <w:rsid w:val="004604C4"/>
    <w:rsid w:val="00461053"/>
    <w:rsid w:val="00480FB0"/>
    <w:rsid w:val="004D08FE"/>
    <w:rsid w:val="005404B2"/>
    <w:rsid w:val="00546B52"/>
    <w:rsid w:val="00551EAA"/>
    <w:rsid w:val="00555161"/>
    <w:rsid w:val="005561A8"/>
    <w:rsid w:val="005B61E1"/>
    <w:rsid w:val="0063033E"/>
    <w:rsid w:val="00631DCE"/>
    <w:rsid w:val="006B4F7E"/>
    <w:rsid w:val="007312BB"/>
    <w:rsid w:val="0073520E"/>
    <w:rsid w:val="0079444F"/>
    <w:rsid w:val="007A55E2"/>
    <w:rsid w:val="007A6005"/>
    <w:rsid w:val="007E1C5D"/>
    <w:rsid w:val="00867885"/>
    <w:rsid w:val="00891369"/>
    <w:rsid w:val="008E0FB8"/>
    <w:rsid w:val="008E718F"/>
    <w:rsid w:val="009477EB"/>
    <w:rsid w:val="009B5761"/>
    <w:rsid w:val="00A013C5"/>
    <w:rsid w:val="00A46DF9"/>
    <w:rsid w:val="00A56FA8"/>
    <w:rsid w:val="00A731B7"/>
    <w:rsid w:val="00A909FC"/>
    <w:rsid w:val="00A91CCC"/>
    <w:rsid w:val="00AA6170"/>
    <w:rsid w:val="00AF7BCB"/>
    <w:rsid w:val="00B307D6"/>
    <w:rsid w:val="00BA2928"/>
    <w:rsid w:val="00BA5877"/>
    <w:rsid w:val="00BB00C9"/>
    <w:rsid w:val="00BC6B06"/>
    <w:rsid w:val="00C33B49"/>
    <w:rsid w:val="00C41DC5"/>
    <w:rsid w:val="00C605B8"/>
    <w:rsid w:val="00C66FF6"/>
    <w:rsid w:val="00C94601"/>
    <w:rsid w:val="00D22AD7"/>
    <w:rsid w:val="00D27992"/>
    <w:rsid w:val="00D4010D"/>
    <w:rsid w:val="00D56729"/>
    <w:rsid w:val="00D62CE2"/>
    <w:rsid w:val="00D71CA7"/>
    <w:rsid w:val="00E374CA"/>
    <w:rsid w:val="00E82FE2"/>
    <w:rsid w:val="00EF6640"/>
    <w:rsid w:val="00F153C2"/>
    <w:rsid w:val="00F410C7"/>
    <w:rsid w:val="00F51C5F"/>
    <w:rsid w:val="00FC2307"/>
    <w:rsid w:val="00FD74F3"/>
    <w:rsid w:val="00FE0681"/>
    <w:rsid w:val="00FE290D"/>
    <w:rsid w:val="00FF5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13313"/>
    <o:shapelayout v:ext="edit">
      <o:idmap v:ext="edit" data="1"/>
    </o:shapelayout>
  </w:shapeDefaults>
  <w:decimalSymbol w:val="."/>
  <w:listSeparator w:val=","/>
  <w14:docId w14:val="55F14C59"/>
  <w15:chartTrackingRefBased/>
  <w15:docId w15:val="{7BB79EC9-5556-464B-AEA3-81BA1E90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paragraph" w:styleId="Heading3">
    <w:name w:val="heading 3"/>
    <w:basedOn w:val="Normal"/>
    <w:next w:val="Normal"/>
    <w:qFormat/>
    <w:pPr>
      <w:keepNext/>
      <w:outlineLvl w:val="2"/>
    </w:pPr>
    <w:rPr>
      <w:rFonts w:ascii="Times New Roman" w:hAnsi="Times New Roman"/>
      <w:b/>
      <w:szCs w:val="20"/>
      <w:u w:val="single"/>
    </w:rPr>
  </w:style>
  <w:style w:type="paragraph" w:styleId="Heading6">
    <w:name w:val="heading 6"/>
    <w:basedOn w:val="Normal"/>
    <w:next w:val="Normal"/>
    <w:qFormat/>
    <w:pPr>
      <w:keepNext/>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rPr>
      <w:rFonts w:ascii="Arial" w:hAnsi="Arial"/>
      <w:sz w:val="24"/>
      <w:szCs w:val="24"/>
    </w:rPr>
  </w:style>
  <w:style w:type="paragraph" w:styleId="FootnoteText">
    <w:name w:val="footnote text"/>
    <w:basedOn w:val="Normal"/>
    <w:link w:val="FootnoteTextChar"/>
    <w:rPr>
      <w:rFonts w:ascii="Times New Roman" w:hAnsi="Times New Roman"/>
      <w:color w:val="000000"/>
      <w:sz w:val="20"/>
      <w:szCs w:val="20"/>
    </w:rPr>
  </w:style>
  <w:style w:type="character" w:customStyle="1" w:styleId="FootnoteTextChar">
    <w:name w:val="Footnote Text Char"/>
    <w:link w:val="FootnoteText"/>
    <w:rPr>
      <w:color w:val="000000"/>
    </w:rPr>
  </w:style>
  <w:style w:type="character" w:styleId="FootnoteReference">
    <w:name w:val="footnote reference"/>
    <w:rPr>
      <w:vertAlign w:val="superscript"/>
    </w:rPr>
  </w:style>
  <w:style w:type="paragraph" w:styleId="ListParagraph">
    <w:name w:val="List Paragraph"/>
    <w:basedOn w:val="Normal"/>
    <w:uiPriority w:val="34"/>
    <w:qFormat/>
    <w:pPr>
      <w:ind w:left="720"/>
    </w:pPr>
    <w:rPr>
      <w:color w:val="000000"/>
      <w:szCs w:val="20"/>
      <w:lang w:eastAsia="en-US"/>
    </w:rPr>
  </w:style>
  <w:style w:type="paragraph" w:customStyle="1" w:styleId="BulletLarge">
    <w:name w:val="Bullet Large"/>
    <w:basedOn w:val="Normal"/>
    <w:link w:val="BulletLargeCharChar"/>
    <w:autoRedefine/>
    <w:rPr>
      <w:rFonts w:cs="Arial"/>
      <w:sz w:val="22"/>
      <w:szCs w:val="22"/>
    </w:rPr>
  </w:style>
  <w:style w:type="character" w:customStyle="1" w:styleId="BulletLargeCharChar">
    <w:name w:val="Bullet Large Char Char"/>
    <w:link w:val="BulletLarge"/>
    <w:rPr>
      <w:rFonts w:ascii="Arial" w:hAnsi="Arial" w:cs="Arial"/>
      <w:sz w:val="22"/>
      <w:szCs w:val="22"/>
    </w:rPr>
  </w:style>
  <w:style w:type="paragraph" w:styleId="NoSpacing">
    <w:name w:val="No Spacing"/>
    <w:uiPriority w:val="1"/>
    <w:qFormat/>
    <w:rPr>
      <w:rFonts w:ascii="Arial" w:hAnsi="Arial"/>
      <w:color w:val="000000"/>
      <w:sz w:val="24"/>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rial">
    <w:name w:val="Norm Arial"/>
    <w:basedOn w:val="Normal"/>
    <w:rsid w:val="002C5247"/>
    <w:rPr>
      <w:rFonts w:cs="Arial"/>
      <w:sz w:val="22"/>
    </w:rPr>
  </w:style>
  <w:style w:type="paragraph" w:styleId="NormalWeb">
    <w:name w:val="Normal (Web)"/>
    <w:basedOn w:val="Normal"/>
    <w:uiPriority w:val="99"/>
    <w:unhideWhenUsed/>
    <w:rsid w:val="00F153C2"/>
    <w:rPr>
      <w:rFonts w:ascii="Calibri" w:eastAsia="Calibri" w:hAnsi="Calibri" w:cs="Calibri"/>
      <w:sz w:val="22"/>
      <w:szCs w:val="22"/>
    </w:rPr>
  </w:style>
  <w:style w:type="character" w:styleId="Strong">
    <w:name w:val="Strong"/>
    <w:uiPriority w:val="22"/>
    <w:qFormat/>
    <w:rsid w:val="00F153C2"/>
    <w:rPr>
      <w:b/>
      <w:bCs/>
    </w:rPr>
  </w:style>
  <w:style w:type="character" w:customStyle="1" w:styleId="HeaderChar">
    <w:name w:val="Header Char"/>
    <w:link w:val="Header"/>
    <w:rsid w:val="002F01D5"/>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867159">
      <w:bodyDiv w:val="1"/>
      <w:marLeft w:val="0"/>
      <w:marRight w:val="0"/>
      <w:marTop w:val="0"/>
      <w:marBottom w:val="0"/>
      <w:divBdr>
        <w:top w:val="none" w:sz="0" w:space="0" w:color="auto"/>
        <w:left w:val="none" w:sz="0" w:space="0" w:color="auto"/>
        <w:bottom w:val="none" w:sz="0" w:space="0" w:color="auto"/>
        <w:right w:val="none" w:sz="0" w:space="0" w:color="auto"/>
      </w:divBdr>
    </w:div>
    <w:div w:id="275261108">
      <w:bodyDiv w:val="1"/>
      <w:marLeft w:val="0"/>
      <w:marRight w:val="0"/>
      <w:marTop w:val="0"/>
      <w:marBottom w:val="0"/>
      <w:divBdr>
        <w:top w:val="none" w:sz="0" w:space="0" w:color="auto"/>
        <w:left w:val="none" w:sz="0" w:space="0" w:color="auto"/>
        <w:bottom w:val="none" w:sz="0" w:space="0" w:color="auto"/>
        <w:right w:val="none" w:sz="0" w:space="0" w:color="auto"/>
      </w:divBdr>
    </w:div>
    <w:div w:id="363990632">
      <w:bodyDiv w:val="1"/>
      <w:marLeft w:val="0"/>
      <w:marRight w:val="0"/>
      <w:marTop w:val="0"/>
      <w:marBottom w:val="0"/>
      <w:divBdr>
        <w:top w:val="none" w:sz="0" w:space="0" w:color="auto"/>
        <w:left w:val="none" w:sz="0" w:space="0" w:color="auto"/>
        <w:bottom w:val="none" w:sz="0" w:space="0" w:color="auto"/>
        <w:right w:val="none" w:sz="0" w:space="0" w:color="auto"/>
      </w:divBdr>
    </w:div>
    <w:div w:id="707528435">
      <w:bodyDiv w:val="1"/>
      <w:marLeft w:val="0"/>
      <w:marRight w:val="0"/>
      <w:marTop w:val="0"/>
      <w:marBottom w:val="0"/>
      <w:divBdr>
        <w:top w:val="none" w:sz="0" w:space="0" w:color="auto"/>
        <w:left w:val="none" w:sz="0" w:space="0" w:color="auto"/>
        <w:bottom w:val="none" w:sz="0" w:space="0" w:color="auto"/>
        <w:right w:val="none" w:sz="0" w:space="0" w:color="auto"/>
      </w:divBdr>
    </w:div>
    <w:div w:id="737169573">
      <w:bodyDiv w:val="1"/>
      <w:marLeft w:val="0"/>
      <w:marRight w:val="0"/>
      <w:marTop w:val="0"/>
      <w:marBottom w:val="0"/>
      <w:divBdr>
        <w:top w:val="none" w:sz="0" w:space="0" w:color="auto"/>
        <w:left w:val="none" w:sz="0" w:space="0" w:color="auto"/>
        <w:bottom w:val="none" w:sz="0" w:space="0" w:color="auto"/>
        <w:right w:val="none" w:sz="0" w:space="0" w:color="auto"/>
      </w:divBdr>
    </w:div>
    <w:div w:id="956765138">
      <w:bodyDiv w:val="1"/>
      <w:marLeft w:val="0"/>
      <w:marRight w:val="0"/>
      <w:marTop w:val="0"/>
      <w:marBottom w:val="0"/>
      <w:divBdr>
        <w:top w:val="none" w:sz="0" w:space="0" w:color="auto"/>
        <w:left w:val="none" w:sz="0" w:space="0" w:color="auto"/>
        <w:bottom w:val="none" w:sz="0" w:space="0" w:color="auto"/>
        <w:right w:val="none" w:sz="0" w:space="0" w:color="auto"/>
      </w:divBdr>
    </w:div>
    <w:div w:id="1006859063">
      <w:bodyDiv w:val="1"/>
      <w:marLeft w:val="0"/>
      <w:marRight w:val="0"/>
      <w:marTop w:val="0"/>
      <w:marBottom w:val="0"/>
      <w:divBdr>
        <w:top w:val="none" w:sz="0" w:space="0" w:color="auto"/>
        <w:left w:val="none" w:sz="0" w:space="0" w:color="auto"/>
        <w:bottom w:val="none" w:sz="0" w:space="0" w:color="auto"/>
        <w:right w:val="none" w:sz="0" w:space="0" w:color="auto"/>
      </w:divBdr>
      <w:divsChild>
        <w:div w:id="906110747">
          <w:marLeft w:val="0"/>
          <w:marRight w:val="0"/>
          <w:marTop w:val="0"/>
          <w:marBottom w:val="0"/>
          <w:divBdr>
            <w:top w:val="none" w:sz="0" w:space="0" w:color="auto"/>
            <w:left w:val="none" w:sz="0" w:space="0" w:color="auto"/>
            <w:bottom w:val="none" w:sz="0" w:space="0" w:color="auto"/>
            <w:right w:val="none" w:sz="0" w:space="0" w:color="auto"/>
          </w:divBdr>
          <w:divsChild>
            <w:div w:id="409162415">
              <w:marLeft w:val="0"/>
              <w:marRight w:val="0"/>
              <w:marTop w:val="0"/>
              <w:marBottom w:val="0"/>
              <w:divBdr>
                <w:top w:val="none" w:sz="0" w:space="0" w:color="auto"/>
                <w:left w:val="none" w:sz="0" w:space="0" w:color="auto"/>
                <w:bottom w:val="none" w:sz="0" w:space="0" w:color="auto"/>
                <w:right w:val="none" w:sz="0" w:space="0" w:color="auto"/>
              </w:divBdr>
              <w:divsChild>
                <w:div w:id="615215496">
                  <w:marLeft w:val="0"/>
                  <w:marRight w:val="0"/>
                  <w:marTop w:val="0"/>
                  <w:marBottom w:val="0"/>
                  <w:divBdr>
                    <w:top w:val="none" w:sz="0" w:space="0" w:color="auto"/>
                    <w:left w:val="none" w:sz="0" w:space="0" w:color="auto"/>
                    <w:bottom w:val="none" w:sz="0" w:space="0" w:color="auto"/>
                    <w:right w:val="none" w:sz="0" w:space="0" w:color="auto"/>
                  </w:divBdr>
                  <w:divsChild>
                    <w:div w:id="1149908019">
                      <w:marLeft w:val="0"/>
                      <w:marRight w:val="0"/>
                      <w:marTop w:val="0"/>
                      <w:marBottom w:val="0"/>
                      <w:divBdr>
                        <w:top w:val="none" w:sz="0" w:space="0" w:color="auto"/>
                        <w:left w:val="none" w:sz="0" w:space="0" w:color="auto"/>
                        <w:bottom w:val="none" w:sz="0" w:space="0" w:color="auto"/>
                        <w:right w:val="none" w:sz="0" w:space="0" w:color="auto"/>
                      </w:divBdr>
                      <w:divsChild>
                        <w:div w:id="1221134458">
                          <w:marLeft w:val="0"/>
                          <w:marRight w:val="0"/>
                          <w:marTop w:val="0"/>
                          <w:marBottom w:val="0"/>
                          <w:divBdr>
                            <w:top w:val="none" w:sz="0" w:space="0" w:color="auto"/>
                            <w:left w:val="none" w:sz="0" w:space="0" w:color="auto"/>
                            <w:bottom w:val="none" w:sz="0" w:space="0" w:color="auto"/>
                            <w:right w:val="none" w:sz="0" w:space="0" w:color="auto"/>
                          </w:divBdr>
                          <w:divsChild>
                            <w:div w:id="1777630155">
                              <w:marLeft w:val="0"/>
                              <w:marRight w:val="0"/>
                              <w:marTop w:val="0"/>
                              <w:marBottom w:val="0"/>
                              <w:divBdr>
                                <w:top w:val="none" w:sz="0" w:space="0" w:color="auto"/>
                                <w:left w:val="none" w:sz="0" w:space="0" w:color="auto"/>
                                <w:bottom w:val="none" w:sz="0" w:space="0" w:color="auto"/>
                                <w:right w:val="none" w:sz="0" w:space="0" w:color="auto"/>
                              </w:divBdr>
                              <w:divsChild>
                                <w:div w:id="1762410486">
                                  <w:marLeft w:val="0"/>
                                  <w:marRight w:val="0"/>
                                  <w:marTop w:val="0"/>
                                  <w:marBottom w:val="0"/>
                                  <w:divBdr>
                                    <w:top w:val="none" w:sz="0" w:space="0" w:color="auto"/>
                                    <w:left w:val="none" w:sz="0" w:space="0" w:color="auto"/>
                                    <w:bottom w:val="none" w:sz="0" w:space="0" w:color="auto"/>
                                    <w:right w:val="none" w:sz="0" w:space="0" w:color="auto"/>
                                  </w:divBdr>
                                  <w:divsChild>
                                    <w:div w:id="2138060636">
                                      <w:marLeft w:val="0"/>
                                      <w:marRight w:val="0"/>
                                      <w:marTop w:val="0"/>
                                      <w:marBottom w:val="0"/>
                                      <w:divBdr>
                                        <w:top w:val="none" w:sz="0" w:space="0" w:color="auto"/>
                                        <w:left w:val="none" w:sz="0" w:space="0" w:color="auto"/>
                                        <w:bottom w:val="none" w:sz="0" w:space="0" w:color="auto"/>
                                        <w:right w:val="none" w:sz="0" w:space="0" w:color="auto"/>
                                      </w:divBdr>
                                      <w:divsChild>
                                        <w:div w:id="1014654923">
                                          <w:marLeft w:val="0"/>
                                          <w:marRight w:val="0"/>
                                          <w:marTop w:val="0"/>
                                          <w:marBottom w:val="0"/>
                                          <w:divBdr>
                                            <w:top w:val="none" w:sz="0" w:space="0" w:color="auto"/>
                                            <w:left w:val="none" w:sz="0" w:space="0" w:color="auto"/>
                                            <w:bottom w:val="none" w:sz="0" w:space="0" w:color="auto"/>
                                            <w:right w:val="none" w:sz="0" w:space="0" w:color="auto"/>
                                          </w:divBdr>
                                          <w:divsChild>
                                            <w:div w:id="1639383168">
                                              <w:marLeft w:val="0"/>
                                              <w:marRight w:val="0"/>
                                              <w:marTop w:val="0"/>
                                              <w:marBottom w:val="0"/>
                                              <w:divBdr>
                                                <w:top w:val="none" w:sz="0" w:space="0" w:color="auto"/>
                                                <w:left w:val="none" w:sz="0" w:space="0" w:color="auto"/>
                                                <w:bottom w:val="none" w:sz="0" w:space="0" w:color="auto"/>
                                                <w:right w:val="none" w:sz="0" w:space="0" w:color="auto"/>
                                              </w:divBdr>
                                              <w:divsChild>
                                                <w:div w:id="598220421">
                                                  <w:marLeft w:val="0"/>
                                                  <w:marRight w:val="0"/>
                                                  <w:marTop w:val="0"/>
                                                  <w:marBottom w:val="0"/>
                                                  <w:divBdr>
                                                    <w:top w:val="none" w:sz="0" w:space="0" w:color="auto"/>
                                                    <w:left w:val="none" w:sz="0" w:space="0" w:color="auto"/>
                                                    <w:bottom w:val="none" w:sz="0" w:space="0" w:color="auto"/>
                                                    <w:right w:val="none" w:sz="0" w:space="0" w:color="auto"/>
                                                  </w:divBdr>
                                                </w:div>
                                                <w:div w:id="674957974">
                                                  <w:marLeft w:val="0"/>
                                                  <w:marRight w:val="0"/>
                                                  <w:marTop w:val="0"/>
                                                  <w:marBottom w:val="0"/>
                                                  <w:divBdr>
                                                    <w:top w:val="none" w:sz="0" w:space="0" w:color="auto"/>
                                                    <w:left w:val="none" w:sz="0" w:space="0" w:color="auto"/>
                                                    <w:bottom w:val="none" w:sz="0" w:space="0" w:color="auto"/>
                                                    <w:right w:val="none" w:sz="0" w:space="0" w:color="auto"/>
                                                  </w:divBdr>
                                                </w:div>
                                                <w:div w:id="770393749">
                                                  <w:marLeft w:val="0"/>
                                                  <w:marRight w:val="0"/>
                                                  <w:marTop w:val="0"/>
                                                  <w:marBottom w:val="0"/>
                                                  <w:divBdr>
                                                    <w:top w:val="none" w:sz="0" w:space="0" w:color="auto"/>
                                                    <w:left w:val="none" w:sz="0" w:space="0" w:color="auto"/>
                                                    <w:bottom w:val="none" w:sz="0" w:space="0" w:color="auto"/>
                                                    <w:right w:val="none" w:sz="0" w:space="0" w:color="auto"/>
                                                  </w:divBdr>
                                                </w:div>
                                                <w:div w:id="1104806333">
                                                  <w:marLeft w:val="0"/>
                                                  <w:marRight w:val="0"/>
                                                  <w:marTop w:val="0"/>
                                                  <w:marBottom w:val="0"/>
                                                  <w:divBdr>
                                                    <w:top w:val="none" w:sz="0" w:space="0" w:color="auto"/>
                                                    <w:left w:val="none" w:sz="0" w:space="0" w:color="auto"/>
                                                    <w:bottom w:val="none" w:sz="0" w:space="0" w:color="auto"/>
                                                    <w:right w:val="none" w:sz="0" w:space="0" w:color="auto"/>
                                                  </w:divBdr>
                                                </w:div>
                                                <w:div w:id="141855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5348081">
      <w:bodyDiv w:val="1"/>
      <w:marLeft w:val="0"/>
      <w:marRight w:val="0"/>
      <w:marTop w:val="0"/>
      <w:marBottom w:val="0"/>
      <w:divBdr>
        <w:top w:val="none" w:sz="0" w:space="0" w:color="auto"/>
        <w:left w:val="none" w:sz="0" w:space="0" w:color="auto"/>
        <w:bottom w:val="none" w:sz="0" w:space="0" w:color="auto"/>
        <w:right w:val="none" w:sz="0" w:space="0" w:color="auto"/>
      </w:divBdr>
    </w:div>
    <w:div w:id="1286814577">
      <w:bodyDiv w:val="1"/>
      <w:marLeft w:val="0"/>
      <w:marRight w:val="0"/>
      <w:marTop w:val="0"/>
      <w:marBottom w:val="0"/>
      <w:divBdr>
        <w:top w:val="none" w:sz="0" w:space="0" w:color="auto"/>
        <w:left w:val="none" w:sz="0" w:space="0" w:color="auto"/>
        <w:bottom w:val="none" w:sz="0" w:space="0" w:color="auto"/>
        <w:right w:val="none" w:sz="0" w:space="0" w:color="auto"/>
      </w:divBdr>
    </w:div>
    <w:div w:id="1292132509">
      <w:bodyDiv w:val="1"/>
      <w:marLeft w:val="0"/>
      <w:marRight w:val="0"/>
      <w:marTop w:val="0"/>
      <w:marBottom w:val="0"/>
      <w:divBdr>
        <w:top w:val="none" w:sz="0" w:space="0" w:color="auto"/>
        <w:left w:val="none" w:sz="0" w:space="0" w:color="auto"/>
        <w:bottom w:val="none" w:sz="0" w:space="0" w:color="auto"/>
        <w:right w:val="none" w:sz="0" w:space="0" w:color="auto"/>
      </w:divBdr>
    </w:div>
    <w:div w:id="1446920753">
      <w:bodyDiv w:val="1"/>
      <w:marLeft w:val="0"/>
      <w:marRight w:val="0"/>
      <w:marTop w:val="0"/>
      <w:marBottom w:val="0"/>
      <w:divBdr>
        <w:top w:val="none" w:sz="0" w:space="0" w:color="auto"/>
        <w:left w:val="none" w:sz="0" w:space="0" w:color="auto"/>
        <w:bottom w:val="none" w:sz="0" w:space="0" w:color="auto"/>
        <w:right w:val="none" w:sz="0" w:space="0" w:color="auto"/>
      </w:divBdr>
    </w:div>
    <w:div w:id="1494174623">
      <w:bodyDiv w:val="1"/>
      <w:marLeft w:val="0"/>
      <w:marRight w:val="0"/>
      <w:marTop w:val="0"/>
      <w:marBottom w:val="0"/>
      <w:divBdr>
        <w:top w:val="none" w:sz="0" w:space="0" w:color="auto"/>
        <w:left w:val="none" w:sz="0" w:space="0" w:color="auto"/>
        <w:bottom w:val="none" w:sz="0" w:space="0" w:color="auto"/>
        <w:right w:val="none" w:sz="0" w:space="0" w:color="auto"/>
      </w:divBdr>
    </w:div>
    <w:div w:id="1504662549">
      <w:bodyDiv w:val="1"/>
      <w:marLeft w:val="0"/>
      <w:marRight w:val="0"/>
      <w:marTop w:val="0"/>
      <w:marBottom w:val="0"/>
      <w:divBdr>
        <w:top w:val="none" w:sz="0" w:space="0" w:color="auto"/>
        <w:left w:val="none" w:sz="0" w:space="0" w:color="auto"/>
        <w:bottom w:val="none" w:sz="0" w:space="0" w:color="auto"/>
        <w:right w:val="none" w:sz="0" w:space="0" w:color="auto"/>
      </w:divBdr>
    </w:div>
    <w:div w:id="1791169503">
      <w:bodyDiv w:val="1"/>
      <w:marLeft w:val="0"/>
      <w:marRight w:val="0"/>
      <w:marTop w:val="0"/>
      <w:marBottom w:val="0"/>
      <w:divBdr>
        <w:top w:val="none" w:sz="0" w:space="0" w:color="auto"/>
        <w:left w:val="none" w:sz="0" w:space="0" w:color="auto"/>
        <w:bottom w:val="none" w:sz="0" w:space="0" w:color="auto"/>
        <w:right w:val="none" w:sz="0" w:space="0" w:color="auto"/>
      </w:divBdr>
    </w:div>
    <w:div w:id="1964848415">
      <w:bodyDiv w:val="1"/>
      <w:marLeft w:val="150"/>
      <w:marRight w:val="450"/>
      <w:marTop w:val="0"/>
      <w:marBottom w:val="150"/>
      <w:divBdr>
        <w:top w:val="none" w:sz="0" w:space="0" w:color="auto"/>
        <w:left w:val="none" w:sz="0" w:space="0" w:color="auto"/>
        <w:bottom w:val="none" w:sz="0" w:space="0" w:color="auto"/>
        <w:right w:val="none" w:sz="0" w:space="0" w:color="auto"/>
      </w:divBdr>
      <w:divsChild>
        <w:div w:id="40790916">
          <w:marLeft w:val="0"/>
          <w:marRight w:val="0"/>
          <w:marTop w:val="0"/>
          <w:marBottom w:val="0"/>
          <w:divBdr>
            <w:top w:val="none" w:sz="0" w:space="0" w:color="auto"/>
            <w:left w:val="none" w:sz="0" w:space="0" w:color="auto"/>
            <w:bottom w:val="none" w:sz="0" w:space="0" w:color="auto"/>
            <w:right w:val="none" w:sz="0" w:space="0" w:color="auto"/>
          </w:divBdr>
        </w:div>
        <w:div w:id="280842488">
          <w:marLeft w:val="0"/>
          <w:marRight w:val="0"/>
          <w:marTop w:val="0"/>
          <w:marBottom w:val="0"/>
          <w:divBdr>
            <w:top w:val="none" w:sz="0" w:space="0" w:color="auto"/>
            <w:left w:val="none" w:sz="0" w:space="0" w:color="auto"/>
            <w:bottom w:val="none" w:sz="0" w:space="0" w:color="auto"/>
            <w:right w:val="none" w:sz="0" w:space="0" w:color="auto"/>
          </w:divBdr>
        </w:div>
        <w:div w:id="652100422">
          <w:marLeft w:val="0"/>
          <w:marRight w:val="0"/>
          <w:marTop w:val="0"/>
          <w:marBottom w:val="0"/>
          <w:divBdr>
            <w:top w:val="none" w:sz="0" w:space="0" w:color="auto"/>
            <w:left w:val="none" w:sz="0" w:space="0" w:color="auto"/>
            <w:bottom w:val="none" w:sz="0" w:space="0" w:color="auto"/>
            <w:right w:val="none" w:sz="0" w:space="0" w:color="auto"/>
          </w:divBdr>
        </w:div>
        <w:div w:id="1386761785">
          <w:marLeft w:val="0"/>
          <w:marRight w:val="0"/>
          <w:marTop w:val="0"/>
          <w:marBottom w:val="0"/>
          <w:divBdr>
            <w:top w:val="none" w:sz="0" w:space="0" w:color="auto"/>
            <w:left w:val="none" w:sz="0" w:space="0" w:color="auto"/>
            <w:bottom w:val="none" w:sz="0" w:space="0" w:color="auto"/>
            <w:right w:val="none" w:sz="0" w:space="0" w:color="auto"/>
          </w:divBdr>
        </w:div>
        <w:div w:id="1582832288">
          <w:marLeft w:val="0"/>
          <w:marRight w:val="0"/>
          <w:marTop w:val="0"/>
          <w:marBottom w:val="0"/>
          <w:divBdr>
            <w:top w:val="none" w:sz="0" w:space="0" w:color="auto"/>
            <w:left w:val="none" w:sz="0" w:space="0" w:color="auto"/>
            <w:bottom w:val="none" w:sz="0" w:space="0" w:color="auto"/>
            <w:right w:val="none" w:sz="0" w:space="0" w:color="auto"/>
          </w:divBdr>
        </w:div>
        <w:div w:id="1751193558">
          <w:marLeft w:val="0"/>
          <w:marRight w:val="0"/>
          <w:marTop w:val="0"/>
          <w:marBottom w:val="0"/>
          <w:divBdr>
            <w:top w:val="none" w:sz="0" w:space="0" w:color="auto"/>
            <w:left w:val="none" w:sz="0" w:space="0" w:color="auto"/>
            <w:bottom w:val="none" w:sz="0" w:space="0" w:color="auto"/>
            <w:right w:val="none" w:sz="0" w:space="0" w:color="auto"/>
          </w:divBdr>
        </w:div>
        <w:div w:id="1936353298">
          <w:marLeft w:val="0"/>
          <w:marRight w:val="0"/>
          <w:marTop w:val="0"/>
          <w:marBottom w:val="0"/>
          <w:divBdr>
            <w:top w:val="none" w:sz="0" w:space="0" w:color="auto"/>
            <w:left w:val="none" w:sz="0" w:space="0" w:color="auto"/>
            <w:bottom w:val="none" w:sz="0" w:space="0" w:color="auto"/>
            <w:right w:val="none" w:sz="0" w:space="0" w:color="auto"/>
          </w:divBdr>
        </w:div>
        <w:div w:id="2070499627">
          <w:marLeft w:val="0"/>
          <w:marRight w:val="0"/>
          <w:marTop w:val="0"/>
          <w:marBottom w:val="0"/>
          <w:divBdr>
            <w:top w:val="none" w:sz="0" w:space="0" w:color="auto"/>
            <w:left w:val="none" w:sz="0" w:space="0" w:color="auto"/>
            <w:bottom w:val="none" w:sz="0" w:space="0" w:color="auto"/>
            <w:right w:val="none" w:sz="0" w:space="0" w:color="auto"/>
          </w:divBdr>
        </w:div>
      </w:divsChild>
    </w:div>
    <w:div w:id="211427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thwayjunior.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8DB02-F850-4257-B29A-DA867D409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571</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secretary02</dc:creator>
  <cp:keywords/>
  <cp:lastModifiedBy>Kathryn Frost</cp:lastModifiedBy>
  <cp:revision>6</cp:revision>
  <cp:lastPrinted>2023-05-02T08:40:00Z</cp:lastPrinted>
  <dcterms:created xsi:type="dcterms:W3CDTF">2023-05-02T08:21:00Z</dcterms:created>
  <dcterms:modified xsi:type="dcterms:W3CDTF">2024-03-27T14:17:00Z</dcterms:modified>
</cp:coreProperties>
</file>